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C8" w:rsidRPr="00C20289" w:rsidRDefault="00A859C8" w:rsidP="00C20289">
      <w:pPr>
        <w:bidi/>
        <w:jc w:val="center"/>
        <w:rPr>
          <w:rFonts w:asciiTheme="majorBidi" w:hAnsiTheme="majorBidi" w:cstheme="majorBidi"/>
          <w:b/>
          <w:bCs/>
          <w:sz w:val="40"/>
          <w:szCs w:val="40"/>
          <w:u w:val="single"/>
          <w:rtl/>
          <w:lang w:bidi="ar-DZ"/>
        </w:rPr>
      </w:pPr>
      <w:r w:rsidRPr="00C20289">
        <w:rPr>
          <w:rFonts w:asciiTheme="majorBidi" w:hAnsiTheme="majorBidi" w:cstheme="majorBidi"/>
          <w:b/>
          <w:bCs/>
          <w:sz w:val="40"/>
          <w:szCs w:val="40"/>
          <w:u w:val="single"/>
          <w:rtl/>
          <w:lang w:bidi="ar-DZ"/>
        </w:rPr>
        <w:t>علاقات العمل الجماعية في المعايير الدولية</w:t>
      </w:r>
    </w:p>
    <w:p w:rsidR="00C20289" w:rsidRDefault="00A859C8" w:rsidP="00C20289">
      <w:pPr>
        <w:bidi/>
        <w:jc w:val="both"/>
        <w:rPr>
          <w:rFonts w:asciiTheme="majorBidi" w:hAnsiTheme="majorBidi" w:cstheme="majorBidi" w:hint="cs"/>
          <w:sz w:val="28"/>
          <w:szCs w:val="28"/>
          <w:rtl/>
          <w:lang w:bidi="ar-DZ"/>
        </w:rPr>
      </w:pP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rtl/>
          <w:lang w:bidi="ar-DZ"/>
        </w:rPr>
        <w:t>المجموعة:</w:t>
      </w:r>
      <w:r w:rsidR="00C20289">
        <w:rPr>
          <w:rFonts w:asciiTheme="majorBidi" w:hAnsiTheme="majorBidi" w:cstheme="majorBidi"/>
          <w:sz w:val="28"/>
          <w:szCs w:val="28"/>
          <w:rtl/>
          <w:lang w:bidi="ar-DZ"/>
        </w:rPr>
        <w:t xml:space="preserve"> مقال الاسبوع نشر بتاريخ الجمعة</w:t>
      </w:r>
      <w:r w:rsidRPr="00A859C8">
        <w:rPr>
          <w:rFonts w:asciiTheme="majorBidi" w:hAnsiTheme="majorBidi" w:cstheme="majorBidi"/>
          <w:sz w:val="28"/>
          <w:szCs w:val="28"/>
          <w:rtl/>
          <w:lang w:bidi="ar-DZ"/>
        </w:rPr>
        <w:t xml:space="preserve">15 حزيران/يونيو 2012 </w:t>
      </w:r>
    </w:p>
    <w:p w:rsidR="00A859C8" w:rsidRDefault="00C20289" w:rsidP="00C20289">
      <w:pPr>
        <w:bidi/>
        <w:jc w:val="both"/>
        <w:rPr>
          <w:rFonts w:asciiTheme="majorBidi" w:hAnsiTheme="majorBidi" w:cstheme="majorBidi" w:hint="cs"/>
          <w:sz w:val="28"/>
          <w:szCs w:val="28"/>
          <w:rtl/>
          <w:lang w:bidi="ar-DZ"/>
        </w:rPr>
      </w:pPr>
      <w:r>
        <w:rPr>
          <w:rFonts w:asciiTheme="majorBidi" w:hAnsiTheme="majorBidi" w:cstheme="majorBidi"/>
          <w:sz w:val="28"/>
          <w:szCs w:val="28"/>
          <w:lang w:bidi="ar-DZ"/>
        </w:rPr>
        <w:t>–</w:t>
      </w:r>
      <w:r>
        <w:rPr>
          <w:rFonts w:asciiTheme="majorBidi" w:hAnsiTheme="majorBidi" w:cstheme="majorBidi" w:hint="cs"/>
          <w:sz w:val="28"/>
          <w:szCs w:val="28"/>
          <w:rtl/>
          <w:lang w:bidi="ar-DZ"/>
        </w:rPr>
        <w:t>عن موقع وكالة انباء العمال العرب.</w:t>
      </w:r>
    </w:p>
    <w:p w:rsidR="00A859C8" w:rsidRPr="00A859C8" w:rsidRDefault="00A859C8" w:rsidP="00C20289">
      <w:pPr>
        <w:bidi/>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t>كتب بواسطة: اعداد : حمادة أبو نجمة.</w:t>
      </w:r>
    </w:p>
    <w:p w:rsidR="00A859C8" w:rsidRPr="00A859C8" w:rsidRDefault="00A859C8" w:rsidP="00A859C8">
      <w:pPr>
        <w:bidi/>
        <w:jc w:val="both"/>
        <w:rPr>
          <w:rFonts w:asciiTheme="majorBidi" w:hAnsiTheme="majorBidi" w:cstheme="majorBidi"/>
          <w:sz w:val="28"/>
          <w:szCs w:val="28"/>
          <w:u w:val="single"/>
          <w:rtl/>
          <w:lang w:bidi="ar-DZ"/>
        </w:rPr>
      </w:pPr>
    </w:p>
    <w:p w:rsidR="00A859C8" w:rsidRPr="00AB4518" w:rsidRDefault="00A859C8" w:rsidP="00A859C8">
      <w:pPr>
        <w:bidi/>
        <w:jc w:val="both"/>
        <w:rPr>
          <w:rFonts w:asciiTheme="majorBidi" w:hAnsiTheme="majorBidi" w:cstheme="majorBidi"/>
          <w:b/>
          <w:bCs/>
          <w:sz w:val="32"/>
          <w:szCs w:val="32"/>
          <w:u w:val="single"/>
          <w:rtl/>
          <w:lang w:bidi="ar-DZ"/>
        </w:rPr>
      </w:pPr>
      <w:r w:rsidRPr="00AB4518">
        <w:rPr>
          <w:rFonts w:asciiTheme="majorBidi" w:hAnsiTheme="majorBidi" w:cstheme="majorBidi"/>
          <w:b/>
          <w:bCs/>
          <w:sz w:val="32"/>
          <w:szCs w:val="32"/>
          <w:u w:val="single"/>
          <w:rtl/>
          <w:lang w:bidi="ar-DZ"/>
        </w:rPr>
        <w:t>التنظي</w:t>
      </w:r>
      <w:r w:rsidR="00AB4518">
        <w:rPr>
          <w:rFonts w:asciiTheme="majorBidi" w:hAnsiTheme="majorBidi" w:cstheme="majorBidi" w:hint="cs"/>
          <w:b/>
          <w:bCs/>
          <w:sz w:val="32"/>
          <w:szCs w:val="32"/>
          <w:u w:val="single"/>
          <w:rtl/>
          <w:lang w:bidi="ar-DZ"/>
        </w:rPr>
        <w:t>ـــ</w:t>
      </w:r>
      <w:bookmarkStart w:id="0" w:name="_GoBack"/>
      <w:bookmarkEnd w:id="0"/>
      <w:r w:rsidRPr="00AB4518">
        <w:rPr>
          <w:rFonts w:asciiTheme="majorBidi" w:hAnsiTheme="majorBidi" w:cstheme="majorBidi"/>
          <w:b/>
          <w:bCs/>
          <w:sz w:val="32"/>
          <w:szCs w:val="32"/>
          <w:u w:val="single"/>
          <w:rtl/>
          <w:lang w:bidi="ar-DZ"/>
        </w:rPr>
        <w:t>م النقابي</w:t>
      </w:r>
      <w:r w:rsidRPr="00AB4518">
        <w:rPr>
          <w:rFonts w:asciiTheme="majorBidi" w:hAnsiTheme="majorBidi" w:cstheme="majorBidi"/>
          <w:b/>
          <w:bCs/>
          <w:sz w:val="32"/>
          <w:szCs w:val="32"/>
          <w:u w:val="single"/>
          <w:lang w:bidi="ar-DZ"/>
        </w:rPr>
        <w:t>:</w:t>
      </w:r>
    </w:p>
    <w:p w:rsidR="00A859C8" w:rsidRPr="00A859C8" w:rsidRDefault="00A859C8" w:rsidP="00C20289">
      <w:pPr>
        <w:bidi/>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r w:rsidR="00C20289">
        <w:rPr>
          <w:rFonts w:asciiTheme="majorBidi" w:hAnsiTheme="majorBidi" w:cstheme="majorBidi" w:hint="cs"/>
          <w:sz w:val="28"/>
          <w:szCs w:val="28"/>
          <w:rtl/>
          <w:lang w:bidi="ar-DZ"/>
        </w:rPr>
        <w:tab/>
      </w:r>
      <w:r w:rsidRPr="00A859C8">
        <w:rPr>
          <w:rFonts w:asciiTheme="majorBidi" w:hAnsiTheme="majorBidi" w:cstheme="majorBidi"/>
          <w:sz w:val="28"/>
          <w:szCs w:val="28"/>
          <w:rtl/>
          <w:lang w:bidi="ar-DZ"/>
        </w:rPr>
        <w:t>لقد أكد دستور منظمة العمل الدولية على مبدأ الحرية النقابية وأعتبرها أحد المبادئ الرئيسية التي نشأت من أجلها ، وأحد الأهداف التي حددها الدستور لغايات بلوغها وتحقيقها ، كما أكد</w:t>
      </w:r>
      <w:r w:rsidR="00C20289">
        <w:rPr>
          <w:rFonts w:asciiTheme="majorBidi" w:hAnsiTheme="majorBidi" w:cstheme="majorBidi" w:hint="cs"/>
          <w:sz w:val="28"/>
          <w:szCs w:val="28"/>
          <w:rtl/>
          <w:lang w:bidi="ar-DZ"/>
        </w:rPr>
        <w:t xml:space="preserve"> </w:t>
      </w:r>
      <w:r w:rsidRPr="00A859C8">
        <w:rPr>
          <w:rFonts w:asciiTheme="majorBidi" w:hAnsiTheme="majorBidi" w:cstheme="majorBidi"/>
          <w:sz w:val="28"/>
          <w:szCs w:val="28"/>
          <w:rtl/>
          <w:lang w:bidi="ar-DZ"/>
        </w:rPr>
        <w:t>على ذلك إعلان المنظمة بشأن المبادئ والحقوق الأساسية في العمل. وفي هذا الإطار أقرت مؤتمرات العمل الدولية عدة صكوك نظمت شؤون الحرية النقابية وحق التنظيم بدأت بالاتفاقية رقم (11) لسنة 1921 بشأن الحق النقابي للعمال الزراعيين ، ثم الاتفاقية رقم (84) لسنة 1947 بشأن حق التجمع وتسوية المنازعات العمالية في الأقاليم غير المتمتعة بالسيادة ، ثم توجتها بأهم اتفاقيتين في هذا المجال وهما الاتفاقية رقم (87) لسنة 1948 بشأن الحرية النقابية وحماية حق التنظيم ، والاتفاقية رقم (98) لسنة 1949 بشأن تطبيق مبادئ حق التنظيم والمفاوضة الجماعية</w:t>
      </w:r>
      <w:r w:rsidRPr="00A859C8">
        <w:rPr>
          <w:rFonts w:asciiTheme="majorBidi" w:hAnsiTheme="majorBidi" w:cstheme="majorBidi"/>
          <w:sz w:val="28"/>
          <w:szCs w:val="28"/>
          <w:lang w:bidi="ar-DZ"/>
        </w:rPr>
        <w:t>.</w:t>
      </w:r>
    </w:p>
    <w:p w:rsidR="00A859C8" w:rsidRPr="0053232D" w:rsidRDefault="00A859C8" w:rsidP="00C20289">
      <w:pPr>
        <w:bidi/>
        <w:jc w:val="both"/>
        <w:rPr>
          <w:rFonts w:asciiTheme="majorBidi" w:hAnsiTheme="majorBidi" w:cstheme="majorBidi"/>
          <w:b/>
          <w:bCs/>
          <w:sz w:val="28"/>
          <w:szCs w:val="28"/>
          <w:rtl/>
          <w:lang w:bidi="ar-DZ"/>
        </w:rPr>
      </w:pPr>
      <w:r w:rsidRPr="00A859C8">
        <w:rPr>
          <w:rFonts w:asciiTheme="majorBidi" w:hAnsiTheme="majorBidi" w:cstheme="majorBidi"/>
          <w:sz w:val="28"/>
          <w:szCs w:val="28"/>
          <w:lang w:bidi="ar-DZ"/>
        </w:rPr>
        <w:t xml:space="preserve"> </w:t>
      </w:r>
      <w:r w:rsidRPr="0053232D">
        <w:rPr>
          <w:rFonts w:asciiTheme="majorBidi" w:hAnsiTheme="majorBidi" w:cstheme="majorBidi"/>
          <w:b/>
          <w:bCs/>
          <w:sz w:val="28"/>
          <w:szCs w:val="28"/>
          <w:u w:val="single"/>
          <w:rtl/>
          <w:lang w:bidi="ar-DZ"/>
        </w:rPr>
        <w:t xml:space="preserve">فقد أكدت الاتفاقية (87) على المبادئ </w:t>
      </w:r>
      <w:proofErr w:type="gramStart"/>
      <w:r w:rsidRPr="0053232D">
        <w:rPr>
          <w:rFonts w:asciiTheme="majorBidi" w:hAnsiTheme="majorBidi" w:cstheme="majorBidi"/>
          <w:b/>
          <w:bCs/>
          <w:sz w:val="28"/>
          <w:szCs w:val="28"/>
          <w:u w:val="single"/>
          <w:rtl/>
          <w:lang w:bidi="ar-DZ"/>
        </w:rPr>
        <w:t>التالية</w:t>
      </w:r>
      <w:r w:rsidRPr="0053232D">
        <w:rPr>
          <w:rFonts w:asciiTheme="majorBidi" w:hAnsiTheme="majorBidi" w:cstheme="majorBidi"/>
          <w:b/>
          <w:bCs/>
          <w:sz w:val="28"/>
          <w:szCs w:val="28"/>
          <w:lang w:bidi="ar-DZ"/>
        </w:rPr>
        <w:t xml:space="preserve"> :</w:t>
      </w:r>
      <w:proofErr w:type="gramEnd"/>
      <w:r w:rsidRPr="0053232D">
        <w:rPr>
          <w:rFonts w:asciiTheme="majorBidi" w:hAnsiTheme="majorBidi" w:cstheme="majorBidi"/>
          <w:b/>
          <w:bCs/>
          <w:sz w:val="28"/>
          <w:szCs w:val="28"/>
          <w:lang w:bidi="ar-DZ"/>
        </w:rPr>
        <w:t>-</w:t>
      </w:r>
    </w:p>
    <w:p w:rsidR="00C20289" w:rsidRDefault="00A859C8" w:rsidP="00C20289">
      <w:pPr>
        <w:bidi/>
        <w:jc w:val="both"/>
        <w:rPr>
          <w:rFonts w:asciiTheme="majorBidi" w:hAnsiTheme="majorBidi" w:cstheme="majorBidi" w:hint="cs"/>
          <w:sz w:val="28"/>
          <w:szCs w:val="28"/>
          <w:rtl/>
          <w:lang w:bidi="ar-DZ"/>
        </w:rPr>
      </w:pPr>
      <w:r w:rsidRPr="00A859C8">
        <w:rPr>
          <w:rFonts w:asciiTheme="majorBidi" w:hAnsiTheme="majorBidi" w:cstheme="majorBidi"/>
          <w:sz w:val="28"/>
          <w:szCs w:val="28"/>
          <w:lang w:bidi="ar-DZ"/>
        </w:rPr>
        <w:t xml:space="preserve"> 1</w:t>
      </w:r>
      <w:r w:rsidR="00C20289">
        <w:rPr>
          <w:rFonts w:asciiTheme="majorBidi" w:hAnsiTheme="majorBidi" w:cstheme="majorBidi" w:hint="cs"/>
          <w:sz w:val="28"/>
          <w:szCs w:val="28"/>
          <w:rtl/>
          <w:lang w:bidi="ar-DZ"/>
        </w:rPr>
        <w:t>-</w:t>
      </w: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rtl/>
          <w:lang w:bidi="ar-DZ"/>
        </w:rPr>
        <w:t xml:space="preserve">للعمال وأصحاب العمل دون أي تمييز الحق في إنشاء منظماتهم والانضمام إليها وذلك دون ترخيص مسبق ، وفي إنشاء اتحادات واتحادات عامة والانضمام إليها وإلى المنظمات الدولية. </w:t>
      </w:r>
    </w:p>
    <w:p w:rsidR="00C20289" w:rsidRDefault="00A859C8" w:rsidP="00C20289">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2</w:t>
      </w:r>
      <w:r w:rsidR="00C20289">
        <w:rPr>
          <w:rFonts w:asciiTheme="majorBidi" w:hAnsiTheme="majorBidi" w:cstheme="majorBidi" w:hint="cs"/>
          <w:sz w:val="28"/>
          <w:szCs w:val="28"/>
          <w:rtl/>
          <w:lang w:bidi="ar-DZ"/>
        </w:rPr>
        <w:t>-</w:t>
      </w:r>
      <w:r w:rsidRPr="00A859C8">
        <w:rPr>
          <w:rFonts w:asciiTheme="majorBidi" w:hAnsiTheme="majorBidi" w:cstheme="majorBidi"/>
          <w:sz w:val="28"/>
          <w:szCs w:val="28"/>
          <w:rtl/>
          <w:lang w:bidi="ar-DZ"/>
        </w:rPr>
        <w:t xml:space="preserve">لمنظمات العمل وأصحاب العمل الحق في وضع دساتيرها ولوائحها الإدارية ، وانتخاب ممثليها بحرية كاملة ، وتنظيم إدارتها ونشاطها وإعداد برامج عملها ، كل ذلك دون أي تدخل من السلطات العامة يقيد أو يعيق هذا الحق وممارسته المشروعة ، ودون أن يكون للسلطة الإدارية الحق في حل هذه المنظمات أو وقف نشاطاتها. </w:t>
      </w:r>
    </w:p>
    <w:p w:rsidR="00A859C8" w:rsidRPr="00A859C8" w:rsidRDefault="00C20289" w:rsidP="00C20289">
      <w:pPr>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3-</w:t>
      </w:r>
      <w:r w:rsidR="00A859C8" w:rsidRPr="00A859C8">
        <w:rPr>
          <w:rFonts w:asciiTheme="majorBidi" w:hAnsiTheme="majorBidi" w:cstheme="majorBidi"/>
          <w:sz w:val="28"/>
          <w:szCs w:val="28"/>
          <w:rtl/>
          <w:lang w:bidi="ar-DZ"/>
        </w:rPr>
        <w:t xml:space="preserve"> أن يحترم العمال وأصحاب العمل ومنظماتهم قوانين الدولة في ممارستهم لهذه الحقوق ، وأن تتخذ الدولة التدابير اللازمة لضمان ممارسة حقهم في التنظيم بحرية</w:t>
      </w:r>
      <w:r w:rsidR="00A859C8" w:rsidRPr="00A859C8">
        <w:rPr>
          <w:rFonts w:asciiTheme="majorBidi" w:hAnsiTheme="majorBidi" w:cstheme="majorBidi"/>
          <w:sz w:val="28"/>
          <w:szCs w:val="28"/>
          <w:lang w:bidi="ar-DZ"/>
        </w:rPr>
        <w:t>.</w:t>
      </w:r>
    </w:p>
    <w:p w:rsidR="00A859C8" w:rsidRPr="0053232D" w:rsidRDefault="00A859C8" w:rsidP="00A859C8">
      <w:pPr>
        <w:bidi/>
        <w:jc w:val="both"/>
        <w:rPr>
          <w:rFonts w:asciiTheme="majorBidi" w:hAnsiTheme="majorBidi" w:cstheme="majorBidi"/>
          <w:b/>
          <w:bCs/>
          <w:sz w:val="28"/>
          <w:szCs w:val="28"/>
          <w:u w:val="single"/>
          <w:rtl/>
          <w:lang w:bidi="ar-DZ"/>
        </w:rPr>
      </w:pPr>
      <w:r w:rsidRPr="0053232D">
        <w:rPr>
          <w:rFonts w:asciiTheme="majorBidi" w:hAnsiTheme="majorBidi" w:cstheme="majorBidi"/>
          <w:b/>
          <w:bCs/>
          <w:sz w:val="28"/>
          <w:szCs w:val="28"/>
          <w:u w:val="single"/>
          <w:rtl/>
          <w:lang w:bidi="ar-DZ"/>
        </w:rPr>
        <w:t>اما الاتفاقية (98) فقد أكدت على المبادئ التالية</w:t>
      </w:r>
      <w:r w:rsidRPr="0053232D">
        <w:rPr>
          <w:rFonts w:asciiTheme="majorBidi" w:hAnsiTheme="majorBidi" w:cstheme="majorBidi"/>
          <w:b/>
          <w:bCs/>
          <w:sz w:val="28"/>
          <w:szCs w:val="28"/>
          <w:u w:val="single"/>
          <w:lang w:bidi="ar-DZ"/>
        </w:rPr>
        <w:t xml:space="preserve"> :-</w:t>
      </w:r>
    </w:p>
    <w:p w:rsidR="0053232D" w:rsidRDefault="00C20289" w:rsidP="00A859C8">
      <w:pPr>
        <w:bidi/>
        <w:jc w:val="both"/>
        <w:rPr>
          <w:rFonts w:asciiTheme="majorBidi" w:hAnsiTheme="majorBidi" w:cstheme="majorBidi" w:hint="cs"/>
          <w:sz w:val="28"/>
          <w:szCs w:val="28"/>
          <w:rtl/>
          <w:lang w:bidi="ar-DZ"/>
        </w:rPr>
      </w:pPr>
      <w:r>
        <w:rPr>
          <w:rFonts w:asciiTheme="majorBidi" w:hAnsiTheme="majorBidi" w:cstheme="majorBidi" w:hint="cs"/>
          <w:sz w:val="28"/>
          <w:szCs w:val="28"/>
          <w:rtl/>
          <w:lang w:bidi="ar-DZ"/>
        </w:rPr>
        <w:t>1-</w:t>
      </w:r>
      <w:r w:rsidR="00A859C8" w:rsidRPr="00A859C8">
        <w:rPr>
          <w:rFonts w:asciiTheme="majorBidi" w:hAnsiTheme="majorBidi" w:cstheme="majorBidi"/>
          <w:sz w:val="28"/>
          <w:szCs w:val="28"/>
          <w:lang w:bidi="ar-DZ"/>
        </w:rPr>
        <w:t xml:space="preserve"> </w:t>
      </w:r>
      <w:r w:rsidR="00A859C8" w:rsidRPr="00A859C8">
        <w:rPr>
          <w:rFonts w:asciiTheme="majorBidi" w:hAnsiTheme="majorBidi" w:cstheme="majorBidi"/>
          <w:sz w:val="28"/>
          <w:szCs w:val="28"/>
          <w:rtl/>
          <w:lang w:bidi="ar-DZ"/>
        </w:rPr>
        <w:t>تمتع العمال بالحماية من أي عمل ينطوي على تمييز في مجال الاستخدام بسبب</w:t>
      </w:r>
      <w:r w:rsidR="0053232D">
        <w:rPr>
          <w:rFonts w:asciiTheme="majorBidi" w:hAnsiTheme="majorBidi" w:cstheme="majorBidi"/>
          <w:sz w:val="28"/>
          <w:szCs w:val="28"/>
          <w:rtl/>
          <w:lang w:bidi="ar-DZ"/>
        </w:rPr>
        <w:t xml:space="preserve"> انتمائهم </w:t>
      </w:r>
      <w:proofErr w:type="gramStart"/>
      <w:r w:rsidR="0053232D">
        <w:rPr>
          <w:rFonts w:asciiTheme="majorBidi" w:hAnsiTheme="majorBidi" w:cstheme="majorBidi"/>
          <w:sz w:val="28"/>
          <w:szCs w:val="28"/>
          <w:rtl/>
          <w:lang w:bidi="ar-DZ"/>
        </w:rPr>
        <w:t>النقابي ،</w:t>
      </w:r>
      <w:proofErr w:type="gramEnd"/>
      <w:r w:rsidR="0053232D">
        <w:rPr>
          <w:rFonts w:asciiTheme="majorBidi" w:hAnsiTheme="majorBidi" w:cstheme="majorBidi"/>
          <w:sz w:val="28"/>
          <w:szCs w:val="28"/>
          <w:rtl/>
          <w:lang w:bidi="ar-DZ"/>
        </w:rPr>
        <w:t xml:space="preserve"> وبشكل خاص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 جعل استخدامهم مشروطاً بعدم الانضمام إلى نقابة أو </w:t>
      </w:r>
      <w:proofErr w:type="gramStart"/>
      <w:r w:rsidRPr="00A859C8">
        <w:rPr>
          <w:rFonts w:asciiTheme="majorBidi" w:hAnsiTheme="majorBidi" w:cstheme="majorBidi"/>
          <w:sz w:val="28"/>
          <w:szCs w:val="28"/>
          <w:rtl/>
          <w:lang w:bidi="ar-DZ"/>
        </w:rPr>
        <w:t>مشروطاً</w:t>
      </w:r>
      <w:proofErr w:type="gramEnd"/>
      <w:r w:rsidRPr="00A859C8">
        <w:rPr>
          <w:rFonts w:asciiTheme="majorBidi" w:hAnsiTheme="majorBidi" w:cstheme="majorBidi"/>
          <w:sz w:val="28"/>
          <w:szCs w:val="28"/>
          <w:rtl/>
          <w:lang w:bidi="ar-DZ"/>
        </w:rPr>
        <w:t xml:space="preserve"> بتخليهم عن عضويتها.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إنهاء خدمات أي منهم أو الإساءة إليه بسبب الانضمام إلى نقابة أو ممارسة أنشطة نقابية خارج أوقات </w:t>
      </w:r>
      <w:proofErr w:type="gramStart"/>
      <w:r w:rsidRPr="00A859C8">
        <w:rPr>
          <w:rFonts w:asciiTheme="majorBidi" w:hAnsiTheme="majorBidi" w:cstheme="majorBidi"/>
          <w:sz w:val="28"/>
          <w:szCs w:val="28"/>
          <w:rtl/>
          <w:lang w:bidi="ar-DZ"/>
        </w:rPr>
        <w:t>العمل ،</w:t>
      </w:r>
      <w:proofErr w:type="gramEnd"/>
      <w:r w:rsidRPr="00A859C8">
        <w:rPr>
          <w:rFonts w:asciiTheme="majorBidi" w:hAnsiTheme="majorBidi" w:cstheme="majorBidi"/>
          <w:sz w:val="28"/>
          <w:szCs w:val="28"/>
          <w:rtl/>
          <w:lang w:bidi="ar-DZ"/>
        </w:rPr>
        <w:t xml:space="preserve"> أو بموافقة صاحب العمل خلال أوقات العمل. </w:t>
      </w:r>
    </w:p>
    <w:p w:rsidR="0053232D" w:rsidRDefault="0053232D" w:rsidP="0053232D">
      <w:pPr>
        <w:bidi/>
        <w:jc w:val="both"/>
        <w:rPr>
          <w:rFonts w:asciiTheme="majorBidi" w:hAnsiTheme="majorBidi" w:cstheme="majorBidi" w:hint="cs"/>
          <w:sz w:val="28"/>
          <w:szCs w:val="28"/>
          <w:rtl/>
          <w:lang w:bidi="ar-DZ"/>
        </w:rPr>
      </w:pPr>
      <w:r>
        <w:rPr>
          <w:rFonts w:asciiTheme="majorBidi" w:hAnsiTheme="majorBidi" w:cstheme="majorBidi" w:hint="cs"/>
          <w:sz w:val="28"/>
          <w:szCs w:val="28"/>
          <w:rtl/>
          <w:lang w:bidi="ar-DZ"/>
        </w:rPr>
        <w:lastRenderedPageBreak/>
        <w:t>2</w:t>
      </w:r>
      <w:r w:rsidR="00A859C8" w:rsidRPr="00A859C8">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w:t>
      </w:r>
      <w:r w:rsidR="00A859C8" w:rsidRPr="00A859C8">
        <w:rPr>
          <w:rFonts w:asciiTheme="majorBidi" w:hAnsiTheme="majorBidi" w:cstheme="majorBidi"/>
          <w:sz w:val="28"/>
          <w:szCs w:val="28"/>
          <w:rtl/>
          <w:lang w:bidi="ar-DZ"/>
        </w:rPr>
        <w:t xml:space="preserve">حماية منظمات العمال وأصحاب العمل من تدخل بعضها في شؤون </w:t>
      </w:r>
      <w:proofErr w:type="gramStart"/>
      <w:r w:rsidR="00A859C8" w:rsidRPr="00A859C8">
        <w:rPr>
          <w:rFonts w:asciiTheme="majorBidi" w:hAnsiTheme="majorBidi" w:cstheme="majorBidi"/>
          <w:sz w:val="28"/>
          <w:szCs w:val="28"/>
          <w:rtl/>
          <w:lang w:bidi="ar-DZ"/>
        </w:rPr>
        <w:t>الأخرى ،</w:t>
      </w:r>
      <w:proofErr w:type="gramEnd"/>
      <w:r w:rsidR="00A859C8" w:rsidRPr="00A859C8">
        <w:rPr>
          <w:rFonts w:asciiTheme="majorBidi" w:hAnsiTheme="majorBidi" w:cstheme="majorBidi"/>
          <w:sz w:val="28"/>
          <w:szCs w:val="28"/>
          <w:rtl/>
          <w:lang w:bidi="ar-DZ"/>
        </w:rPr>
        <w:t xml:space="preserve"> وبشكل خاص تشجيع إقامة منظمات عمالية تخضع لسيطرة أصحاب العمل أو منظماتهم ، أو السيطرة على منظمات عمالية قائمة بوسائل مالية أو بوسائل أخرى. </w:t>
      </w:r>
    </w:p>
    <w:p w:rsidR="0053232D" w:rsidRDefault="00A859C8" w:rsidP="0053232D">
      <w:pPr>
        <w:bidi/>
        <w:ind w:firstLine="708"/>
        <w:jc w:val="both"/>
        <w:rPr>
          <w:rFonts w:asciiTheme="majorBidi" w:hAnsiTheme="majorBidi" w:cstheme="majorBidi" w:hint="cs"/>
          <w:sz w:val="28"/>
          <w:szCs w:val="28"/>
          <w:rtl/>
          <w:lang w:bidi="ar-DZ"/>
        </w:rPr>
      </w:pPr>
      <w:proofErr w:type="gramStart"/>
      <w:r w:rsidRPr="00A859C8">
        <w:rPr>
          <w:rFonts w:asciiTheme="majorBidi" w:hAnsiTheme="majorBidi" w:cstheme="majorBidi"/>
          <w:sz w:val="28"/>
          <w:szCs w:val="28"/>
          <w:rtl/>
          <w:lang w:bidi="ar-DZ"/>
        </w:rPr>
        <w:t>وفي</w:t>
      </w:r>
      <w:proofErr w:type="gramEnd"/>
      <w:r w:rsidRPr="00A859C8">
        <w:rPr>
          <w:rFonts w:asciiTheme="majorBidi" w:hAnsiTheme="majorBidi" w:cstheme="majorBidi"/>
          <w:sz w:val="28"/>
          <w:szCs w:val="28"/>
          <w:rtl/>
          <w:lang w:bidi="ar-DZ"/>
        </w:rPr>
        <w:t xml:space="preserve"> إطار حماية ممثلي العمال أقر مؤتمر العمل الدولي الاتفاقية رقم (135) بشأن توفير الحماية والتسهيلات لممثلي العمال في المؤسسات لعام 1971 والتوصية رقم (143) التابعة لها، واللتان أكدتا على: </w:t>
      </w:r>
    </w:p>
    <w:p w:rsidR="0053232D" w:rsidRDefault="00A859C8" w:rsidP="0053232D">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حماية ممثلي العمال من التصرفات الضارة بهم ومن ذلك إنهاء خدماتهم لأسباب تتعلق بممارسة مهامهم. </w:t>
      </w:r>
    </w:p>
    <w:p w:rsidR="00A859C8" w:rsidRPr="00A859C8" w:rsidRDefault="00A859C8" w:rsidP="0053232D">
      <w:pPr>
        <w:bidi/>
        <w:ind w:firstLine="708"/>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t xml:space="preserve">- مراعاة عدم تأثر هذه التسهيلات على سير العمل في </w:t>
      </w:r>
      <w:proofErr w:type="gramStart"/>
      <w:r w:rsidRPr="00A859C8">
        <w:rPr>
          <w:rFonts w:asciiTheme="majorBidi" w:hAnsiTheme="majorBidi" w:cstheme="majorBidi"/>
          <w:sz w:val="28"/>
          <w:szCs w:val="28"/>
          <w:rtl/>
          <w:lang w:bidi="ar-DZ"/>
        </w:rPr>
        <w:t>المؤسسة ،</w:t>
      </w:r>
      <w:proofErr w:type="gramEnd"/>
      <w:r w:rsidRPr="00A859C8">
        <w:rPr>
          <w:rFonts w:asciiTheme="majorBidi" w:hAnsiTheme="majorBidi" w:cstheme="majorBidi"/>
          <w:sz w:val="28"/>
          <w:szCs w:val="28"/>
          <w:rtl/>
          <w:lang w:bidi="ar-DZ"/>
        </w:rPr>
        <w:t xml:space="preserve"> أو على خصائص العلاقة الصناعية في الدولة وحجم المؤسسة وإمكانياتها. كما كان قد أقر عام 1978 الاتفاقية رقم 151 بشأن علاقات العمل في الخدمة العامة والتوصية رقم 159 بنفس الموضوع ، اللتان شملتا العاملين في الخدمة العامة بقواعد حماية حق التنظيم النقابي التي وردت في الاتفاقية رقم (98) ، مع منح القوانين المحلية إمكانية تحديد مدى انطباق هذه القواعد على فئات المستخدمين في المستويات العليا ، والمستخدمين الذين تتسم واجباتهم بالسرية التامة وأفراد القوات المسلحة والشرطة</w:t>
      </w:r>
      <w:r w:rsidRPr="00A859C8">
        <w:rPr>
          <w:rFonts w:asciiTheme="majorBidi" w:hAnsiTheme="majorBidi" w:cstheme="majorBidi"/>
          <w:sz w:val="28"/>
          <w:szCs w:val="28"/>
          <w:lang w:bidi="ar-DZ"/>
        </w:rPr>
        <w:t>.</w:t>
      </w:r>
    </w:p>
    <w:p w:rsidR="00A859C8" w:rsidRPr="00A859C8" w:rsidRDefault="00A859C8" w:rsidP="00A859C8">
      <w:pPr>
        <w:bidi/>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p>
    <w:p w:rsidR="00A859C8" w:rsidRPr="0053232D" w:rsidRDefault="00A859C8" w:rsidP="00A859C8">
      <w:pPr>
        <w:bidi/>
        <w:jc w:val="both"/>
        <w:rPr>
          <w:rFonts w:asciiTheme="majorBidi" w:hAnsiTheme="majorBidi" w:cstheme="majorBidi"/>
          <w:b/>
          <w:bCs/>
          <w:sz w:val="28"/>
          <w:szCs w:val="28"/>
          <w:u w:val="single"/>
          <w:rtl/>
          <w:lang w:bidi="ar-DZ"/>
        </w:rPr>
      </w:pPr>
      <w:proofErr w:type="gramStart"/>
      <w:r w:rsidRPr="0053232D">
        <w:rPr>
          <w:rFonts w:asciiTheme="majorBidi" w:hAnsiTheme="majorBidi" w:cstheme="majorBidi"/>
          <w:b/>
          <w:bCs/>
          <w:sz w:val="28"/>
          <w:szCs w:val="28"/>
          <w:u w:val="single"/>
          <w:rtl/>
          <w:lang w:bidi="ar-DZ"/>
        </w:rPr>
        <w:t>المفاوضة</w:t>
      </w:r>
      <w:proofErr w:type="gramEnd"/>
      <w:r w:rsidRPr="0053232D">
        <w:rPr>
          <w:rFonts w:asciiTheme="majorBidi" w:hAnsiTheme="majorBidi" w:cstheme="majorBidi"/>
          <w:b/>
          <w:bCs/>
          <w:sz w:val="28"/>
          <w:szCs w:val="28"/>
          <w:u w:val="single"/>
          <w:rtl/>
          <w:lang w:bidi="ar-DZ"/>
        </w:rPr>
        <w:t xml:space="preserve"> الجماعية</w:t>
      </w:r>
      <w:r w:rsidRPr="0053232D">
        <w:rPr>
          <w:rFonts w:asciiTheme="majorBidi" w:hAnsiTheme="majorBidi" w:cstheme="majorBidi"/>
          <w:b/>
          <w:bCs/>
          <w:sz w:val="28"/>
          <w:szCs w:val="28"/>
          <w:u w:val="single"/>
          <w:lang w:bidi="ar-DZ"/>
        </w:rPr>
        <w:t>:</w:t>
      </w:r>
    </w:p>
    <w:p w:rsidR="0053232D" w:rsidRDefault="00A859C8" w:rsidP="00C20289">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تعتبر اتفاقية العمل الدولية رقم 154 بشأن المفاوضة الجماعية أحدث وأهم الاتفاقيات الدولية التي عالجت هذا الموضوع بشكل متخصص ، إضافة إلى ما ورد في الاتفاقية رقم (98) بشأن مبادئ حق التنظيم والمفاوضة الجماعية التي تعتبر أحد الاتفاقيات الأساسية الثمان التي تمثل حقوق الإنسان في العمل. وحسب مفهوم الاتفاقية (154) فإن المفاوضة الجماعية تهدف </w:t>
      </w:r>
      <w:proofErr w:type="gramStart"/>
      <w:r w:rsidRPr="00A859C8">
        <w:rPr>
          <w:rFonts w:asciiTheme="majorBidi" w:hAnsiTheme="majorBidi" w:cstheme="majorBidi"/>
          <w:sz w:val="28"/>
          <w:szCs w:val="28"/>
          <w:rtl/>
          <w:lang w:bidi="ar-DZ"/>
        </w:rPr>
        <w:t>إلى :</w:t>
      </w:r>
      <w:proofErr w:type="gramEnd"/>
    </w:p>
    <w:p w:rsidR="0053232D" w:rsidRDefault="00A859C8" w:rsidP="0053232D">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- 1- </w:t>
      </w:r>
      <w:proofErr w:type="gramStart"/>
      <w:r w:rsidRPr="00A859C8">
        <w:rPr>
          <w:rFonts w:asciiTheme="majorBidi" w:hAnsiTheme="majorBidi" w:cstheme="majorBidi"/>
          <w:sz w:val="28"/>
          <w:szCs w:val="28"/>
          <w:rtl/>
          <w:lang w:bidi="ar-DZ"/>
        </w:rPr>
        <w:t>تحديد</w:t>
      </w:r>
      <w:proofErr w:type="gramEnd"/>
      <w:r w:rsidRPr="00A859C8">
        <w:rPr>
          <w:rFonts w:asciiTheme="majorBidi" w:hAnsiTheme="majorBidi" w:cstheme="majorBidi"/>
          <w:sz w:val="28"/>
          <w:szCs w:val="28"/>
          <w:rtl/>
          <w:lang w:bidi="ar-DZ"/>
        </w:rPr>
        <w:t xml:space="preserve"> شروط العمل وأحكام الاستخدام. </w:t>
      </w:r>
    </w:p>
    <w:p w:rsidR="0053232D" w:rsidRDefault="0053232D" w:rsidP="0053232D">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2</w:t>
      </w:r>
      <w:r w:rsidR="00A859C8" w:rsidRPr="00A859C8">
        <w:rPr>
          <w:rFonts w:asciiTheme="majorBidi" w:hAnsiTheme="majorBidi" w:cstheme="majorBidi"/>
          <w:sz w:val="28"/>
          <w:szCs w:val="28"/>
          <w:rtl/>
          <w:lang w:bidi="ar-DZ"/>
        </w:rPr>
        <w:t xml:space="preserve">- تنظيم العلاقات بين أصحاب العمل </w:t>
      </w:r>
      <w:proofErr w:type="gramStart"/>
      <w:r w:rsidR="00A859C8" w:rsidRPr="00A859C8">
        <w:rPr>
          <w:rFonts w:asciiTheme="majorBidi" w:hAnsiTheme="majorBidi" w:cstheme="majorBidi"/>
          <w:sz w:val="28"/>
          <w:szCs w:val="28"/>
          <w:rtl/>
          <w:lang w:bidi="ar-DZ"/>
        </w:rPr>
        <w:t>والعمال</w:t>
      </w:r>
      <w:proofErr w:type="gramEnd"/>
      <w:r w:rsidR="00A859C8" w:rsidRPr="00A859C8">
        <w:rPr>
          <w:rFonts w:asciiTheme="majorBidi" w:hAnsiTheme="majorBidi" w:cstheme="majorBidi"/>
          <w:sz w:val="28"/>
          <w:szCs w:val="28"/>
          <w:rtl/>
          <w:lang w:bidi="ar-DZ"/>
        </w:rPr>
        <w:t xml:space="preserve">. </w:t>
      </w:r>
    </w:p>
    <w:p w:rsidR="00A859C8" w:rsidRPr="00A859C8" w:rsidRDefault="00A859C8" w:rsidP="0053232D">
      <w:pPr>
        <w:bidi/>
        <w:ind w:firstLine="708"/>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t xml:space="preserve">3- تنظيم العلاقات </w:t>
      </w:r>
      <w:proofErr w:type="gramStart"/>
      <w:r w:rsidRPr="00A859C8">
        <w:rPr>
          <w:rFonts w:asciiTheme="majorBidi" w:hAnsiTheme="majorBidi" w:cstheme="majorBidi"/>
          <w:sz w:val="28"/>
          <w:szCs w:val="28"/>
          <w:rtl/>
          <w:lang w:bidi="ar-DZ"/>
        </w:rPr>
        <w:t>بين</w:t>
      </w:r>
      <w:proofErr w:type="gramEnd"/>
      <w:r w:rsidRPr="00A859C8">
        <w:rPr>
          <w:rFonts w:asciiTheme="majorBidi" w:hAnsiTheme="majorBidi" w:cstheme="majorBidi"/>
          <w:sz w:val="28"/>
          <w:szCs w:val="28"/>
          <w:rtl/>
          <w:lang w:bidi="ar-DZ"/>
        </w:rPr>
        <w:t xml:space="preserve"> أصحاب العمل أو منظماتهم ومنظمة أو منظمات العمال</w:t>
      </w:r>
      <w:r w:rsidRPr="00A859C8">
        <w:rPr>
          <w:rFonts w:asciiTheme="majorBidi" w:hAnsiTheme="majorBidi" w:cstheme="majorBidi"/>
          <w:sz w:val="28"/>
          <w:szCs w:val="28"/>
          <w:lang w:bidi="ar-DZ"/>
        </w:rPr>
        <w:t>.</w:t>
      </w:r>
    </w:p>
    <w:p w:rsidR="0053232D" w:rsidRDefault="00A859C8" w:rsidP="00C20289">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وبموجب هذه الاتفاقية يتم التفاوض عن كل طرف من طرفي العمل (العمال وأصحاب العمل) كما </w:t>
      </w:r>
      <w:proofErr w:type="gramStart"/>
      <w:r w:rsidRPr="00A859C8">
        <w:rPr>
          <w:rFonts w:asciiTheme="majorBidi" w:hAnsiTheme="majorBidi" w:cstheme="majorBidi"/>
          <w:sz w:val="28"/>
          <w:szCs w:val="28"/>
          <w:rtl/>
          <w:lang w:bidi="ar-DZ"/>
        </w:rPr>
        <w:t>يلي :</w:t>
      </w:r>
      <w:proofErr w:type="gramEnd"/>
      <w:r w:rsidRPr="00A859C8">
        <w:rPr>
          <w:rFonts w:asciiTheme="majorBidi" w:hAnsiTheme="majorBidi" w:cstheme="majorBidi"/>
          <w:sz w:val="28"/>
          <w:szCs w:val="28"/>
          <w:rtl/>
          <w:lang w:bidi="ar-DZ"/>
        </w:rPr>
        <w:t xml:space="preserve"> عن العمال :</w:t>
      </w:r>
    </w:p>
    <w:p w:rsidR="0053232D" w:rsidRDefault="00A859C8" w:rsidP="0053232D">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نقابة عمالية أو أكثر ، غير أن الاتفاقية رقم (135) بشأن ممثلي العمال سمحت بأن يمثل العمال في المفاوضات ممثلين منتخبين من قبل عمال المؤسسة بحرية وفقاً لقواعد خاصة تنص عليها القوانين الوطنية أو الاتفاقيات الجماعية ، وبشرط أن لا تتضمن مهماتهم أي نشاطات تدخل في اختصاص النقابات العمالية ، وعلى أن تتخذ التدابير التي تضمن عدم استخدام وجود هؤلاء الممثلين لإضعاف موقف وأهمية النقابات العمالية التي تمثل القطاع. عن أصحاب </w:t>
      </w:r>
      <w:proofErr w:type="gramStart"/>
      <w:r w:rsidRPr="00A859C8">
        <w:rPr>
          <w:rFonts w:asciiTheme="majorBidi" w:hAnsiTheme="majorBidi" w:cstheme="majorBidi"/>
          <w:sz w:val="28"/>
          <w:szCs w:val="28"/>
          <w:rtl/>
          <w:lang w:bidi="ar-DZ"/>
        </w:rPr>
        <w:t>العمل :</w:t>
      </w:r>
      <w:proofErr w:type="gramEnd"/>
    </w:p>
    <w:p w:rsidR="00A859C8" w:rsidRPr="00A859C8" w:rsidRDefault="00A859C8" w:rsidP="0053232D">
      <w:pPr>
        <w:bidi/>
        <w:ind w:firstLine="708"/>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lastRenderedPageBreak/>
        <w:t xml:space="preserve">- صاحب العمل أو مجموعة أصحاب </w:t>
      </w:r>
      <w:proofErr w:type="gramStart"/>
      <w:r w:rsidRPr="00A859C8">
        <w:rPr>
          <w:rFonts w:asciiTheme="majorBidi" w:hAnsiTheme="majorBidi" w:cstheme="majorBidi"/>
          <w:sz w:val="28"/>
          <w:szCs w:val="28"/>
          <w:rtl/>
          <w:lang w:bidi="ar-DZ"/>
        </w:rPr>
        <w:t>عمل ،</w:t>
      </w:r>
      <w:proofErr w:type="gramEnd"/>
      <w:r w:rsidRPr="00A859C8">
        <w:rPr>
          <w:rFonts w:asciiTheme="majorBidi" w:hAnsiTheme="majorBidi" w:cstheme="majorBidi"/>
          <w:sz w:val="28"/>
          <w:szCs w:val="28"/>
          <w:rtl/>
          <w:lang w:bidi="ar-DZ"/>
        </w:rPr>
        <w:t xml:space="preserve"> أو منظمة أو أكثر من منظمات أصحاب العمل ، ويتوقف ذلك على اختيار أصحاب العمل لأسلوب تمثيلهم</w:t>
      </w:r>
      <w:r w:rsidRPr="00A859C8">
        <w:rPr>
          <w:rFonts w:asciiTheme="majorBidi" w:hAnsiTheme="majorBidi" w:cstheme="majorBidi"/>
          <w:sz w:val="28"/>
          <w:szCs w:val="28"/>
          <w:lang w:bidi="ar-DZ"/>
        </w:rPr>
        <w:t>.</w:t>
      </w:r>
    </w:p>
    <w:p w:rsidR="00A859C8" w:rsidRPr="00A859C8" w:rsidRDefault="00A859C8" w:rsidP="00C20289">
      <w:pPr>
        <w:bidi/>
        <w:ind w:firstLine="708"/>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t>لقد تنوعت الأحكام التي حددت القطاعات التي تشملها قواعد المفاوضة الجماعية في الاتفاقيات الدولية ، ففي حين استثنت الاتفاقية رقم (98) موظفي الخدمة العامة العاملين في الدولة من أحكامها ، نصت الاتفاقية (151) بشأن علاقات العمل في الخدمة العامة ، على أن تتخذ الإجراءات المتناسبة مع الظروف الوطنية لتشجيع وتعزيز استخدام آلية التفاوض بشأن شروط وظروف الاستخدام بين السلطة العامة ومنظمات المستخدمين العموميين أو إيجاد أي أساليب أخرى تضمن لممثلي المستخدمين العموميين المشاركة في تحديد شروط وظروف استخدامهم.</w:t>
      </w:r>
      <w:r w:rsidR="00C20289">
        <w:rPr>
          <w:rFonts w:asciiTheme="majorBidi" w:hAnsiTheme="majorBidi" w:cstheme="majorBidi" w:hint="cs"/>
          <w:sz w:val="28"/>
          <w:szCs w:val="28"/>
          <w:rtl/>
          <w:lang w:bidi="ar-DZ"/>
        </w:rPr>
        <w:t xml:space="preserve"> </w:t>
      </w:r>
      <w:r w:rsidRPr="00A859C8">
        <w:rPr>
          <w:rFonts w:asciiTheme="majorBidi" w:hAnsiTheme="majorBidi" w:cstheme="majorBidi"/>
          <w:sz w:val="28"/>
          <w:szCs w:val="28"/>
          <w:rtl/>
          <w:lang w:bidi="ar-DZ"/>
        </w:rPr>
        <w:t>وقد أجازت هذه الاتفاقية للدولة أن تحدد في قوانينها مدى انطباق أحكام الاتفاقية على مستخدمي المستويات العليا وعلى المستخدمين الذين تتسم واجباتهم بالسرية البالغة وكذلك أفراد القوات المسلحة والشرطة</w:t>
      </w:r>
      <w:r w:rsidRPr="00A859C8">
        <w:rPr>
          <w:rFonts w:asciiTheme="majorBidi" w:hAnsiTheme="majorBidi" w:cstheme="majorBidi"/>
          <w:sz w:val="28"/>
          <w:szCs w:val="28"/>
          <w:lang w:bidi="ar-DZ"/>
        </w:rPr>
        <w:t>.</w:t>
      </w:r>
    </w:p>
    <w:p w:rsidR="00A859C8" w:rsidRPr="00A859C8" w:rsidRDefault="00A859C8" w:rsidP="0053232D">
      <w:pPr>
        <w:bidi/>
        <w:ind w:firstLine="708"/>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rtl/>
          <w:lang w:bidi="ar-DZ"/>
        </w:rPr>
        <w:t>غير أن الاتفاقية (154) وفي مادتها الأولى عادت لتشمل بأحكامها الخاصة بالمفاوضة الجماعية (جميع فروع النشاط الاقتصادي) مع إعطاء القوانين المحلية أو اللوائح أو الممارسات الوطنية صلاحية تحديد مدى انطباق أحكامها على القوات المسلحة والشرطة ، وطرقاً خاصة لتطبيق أحكام هذه الاتفاقية فيما يتعلق بالخدمة العامة ، وبذلك فقد انحصر الاستثناء من الأحكام الخاصة بالمفاوضة الجماعية بموجب هذه الاتفاقية بأفراد القوات المسلحة والشرطة ، ومنعت هذه الاتفاقية استثناء أي من فئات العاملين بالخدمة العامة ، مع إعطاء الدولة المرونة في تحديد الطريقة التي تطبق أحكامها بخصوصهم</w:t>
      </w:r>
      <w:r w:rsidRPr="00A859C8">
        <w:rPr>
          <w:rFonts w:asciiTheme="majorBidi" w:hAnsiTheme="majorBidi" w:cstheme="majorBidi"/>
          <w:sz w:val="28"/>
          <w:szCs w:val="28"/>
          <w:lang w:bidi="ar-DZ"/>
        </w:rPr>
        <w:t>.</w:t>
      </w:r>
    </w:p>
    <w:p w:rsidR="0053232D" w:rsidRDefault="00A859C8" w:rsidP="00C20289">
      <w:pPr>
        <w:bidi/>
        <w:jc w:val="both"/>
        <w:rPr>
          <w:rFonts w:asciiTheme="majorBidi" w:hAnsiTheme="majorBidi" w:cstheme="majorBidi" w:hint="cs"/>
          <w:sz w:val="28"/>
          <w:szCs w:val="28"/>
          <w:rtl/>
          <w:lang w:bidi="ar-DZ"/>
        </w:rPr>
      </w:pPr>
      <w:r w:rsidRPr="00A859C8">
        <w:rPr>
          <w:rFonts w:asciiTheme="majorBidi" w:hAnsiTheme="majorBidi" w:cstheme="majorBidi"/>
          <w:sz w:val="28"/>
          <w:szCs w:val="28"/>
          <w:lang w:bidi="ar-DZ"/>
        </w:rPr>
        <w:t xml:space="preserve"> </w:t>
      </w:r>
      <w:r w:rsidR="00C20289">
        <w:rPr>
          <w:rFonts w:asciiTheme="majorBidi" w:hAnsiTheme="majorBidi" w:cstheme="majorBidi" w:hint="cs"/>
          <w:sz w:val="28"/>
          <w:szCs w:val="28"/>
          <w:rtl/>
          <w:lang w:bidi="ar-DZ"/>
        </w:rPr>
        <w:tab/>
      </w:r>
      <w:r w:rsidRPr="00A859C8">
        <w:rPr>
          <w:rFonts w:asciiTheme="majorBidi" w:hAnsiTheme="majorBidi" w:cstheme="majorBidi"/>
          <w:sz w:val="28"/>
          <w:szCs w:val="28"/>
          <w:rtl/>
          <w:lang w:bidi="ar-DZ"/>
        </w:rPr>
        <w:t xml:space="preserve">وقد فرضت الاتفاقيات الدولية ذات العلاقة بالمفاوضة الجماعية على الدول اتخاذ إجراءات </w:t>
      </w:r>
      <w:proofErr w:type="spellStart"/>
      <w:r w:rsidRPr="00A859C8">
        <w:rPr>
          <w:rFonts w:asciiTheme="majorBidi" w:hAnsiTheme="majorBidi" w:cstheme="majorBidi"/>
          <w:sz w:val="28"/>
          <w:szCs w:val="28"/>
          <w:rtl/>
          <w:lang w:bidi="ar-DZ"/>
        </w:rPr>
        <w:t>تتلائم</w:t>
      </w:r>
      <w:proofErr w:type="spellEnd"/>
      <w:r w:rsidRPr="00A859C8">
        <w:rPr>
          <w:rFonts w:asciiTheme="majorBidi" w:hAnsiTheme="majorBidi" w:cstheme="majorBidi"/>
          <w:sz w:val="28"/>
          <w:szCs w:val="28"/>
          <w:rtl/>
          <w:lang w:bidi="ar-DZ"/>
        </w:rPr>
        <w:t xml:space="preserve"> مع الظروف الوطنية بقصد تشجيع وتنمية وتطبيق آليات وإجراءات واسعة المدى للتفاوض الاختياري تتناسب مع الظروف الوطنية (الاتفاقيات 98 ، 151 ، 154) ووضعت الاتفاقية (154) عدداً من الأهداف التي تسعى الأطراف المعنية إلى بلوغها من خلال تشجيع المفاوضات الجماعية وهي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- 1- تيسير إمكانية المفاوضة الجماعية لجميع العمال </w:t>
      </w:r>
      <w:proofErr w:type="gramStart"/>
      <w:r w:rsidRPr="00A859C8">
        <w:rPr>
          <w:rFonts w:asciiTheme="majorBidi" w:hAnsiTheme="majorBidi" w:cstheme="majorBidi"/>
          <w:sz w:val="28"/>
          <w:szCs w:val="28"/>
          <w:rtl/>
          <w:lang w:bidi="ar-DZ"/>
        </w:rPr>
        <w:t>وأصحاب</w:t>
      </w:r>
      <w:proofErr w:type="gramEnd"/>
      <w:r w:rsidRPr="00A859C8">
        <w:rPr>
          <w:rFonts w:asciiTheme="majorBidi" w:hAnsiTheme="majorBidi" w:cstheme="majorBidi"/>
          <w:sz w:val="28"/>
          <w:szCs w:val="28"/>
          <w:rtl/>
          <w:lang w:bidi="ar-DZ"/>
        </w:rPr>
        <w:t xml:space="preserve"> العمل.</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2- </w:t>
      </w:r>
      <w:proofErr w:type="gramStart"/>
      <w:r w:rsidRPr="00A859C8">
        <w:rPr>
          <w:rFonts w:asciiTheme="majorBidi" w:hAnsiTheme="majorBidi" w:cstheme="majorBidi"/>
          <w:sz w:val="28"/>
          <w:szCs w:val="28"/>
          <w:rtl/>
          <w:lang w:bidi="ar-DZ"/>
        </w:rPr>
        <w:t>تشجيع</w:t>
      </w:r>
      <w:proofErr w:type="gramEnd"/>
      <w:r w:rsidRPr="00A859C8">
        <w:rPr>
          <w:rFonts w:asciiTheme="majorBidi" w:hAnsiTheme="majorBidi" w:cstheme="majorBidi"/>
          <w:sz w:val="28"/>
          <w:szCs w:val="28"/>
          <w:rtl/>
          <w:lang w:bidi="ar-DZ"/>
        </w:rPr>
        <w:t xml:space="preserve"> وضع قواعد إجرائية بالاتفاق بين منظمات العمال ومنظمات أصحاب العمل.</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3- عدم إعاقة المفاوضة الجماعية لأسباب تتعلق بقواعد الإجراءات الخاصة بها.</w:t>
      </w:r>
    </w:p>
    <w:p w:rsidR="00A859C8" w:rsidRPr="00A859C8" w:rsidRDefault="00A859C8" w:rsidP="0053232D">
      <w:pPr>
        <w:bidi/>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t xml:space="preserve"> 4- تشكيل هيئات ووضع إجراءات لتسوية نزاعات العمل بما يساعد على تعزيز المفاوضة الجماعية</w:t>
      </w:r>
      <w:r w:rsidRPr="00A859C8">
        <w:rPr>
          <w:rFonts w:asciiTheme="majorBidi" w:hAnsiTheme="majorBidi" w:cstheme="majorBidi"/>
          <w:sz w:val="28"/>
          <w:szCs w:val="28"/>
          <w:lang w:bidi="ar-DZ"/>
        </w:rPr>
        <w:t>.</w:t>
      </w:r>
    </w:p>
    <w:p w:rsidR="0053232D" w:rsidRDefault="00A859C8" w:rsidP="00C20289">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rtl/>
          <w:lang w:bidi="ar-DZ"/>
        </w:rPr>
        <w:t xml:space="preserve">كما أوجبت الاتفاقية 135 بشأن ممثلي العمال تقديم التسهيلات اللازمة لهم لتمكينهم من أداء مهامهم بسرعة وفاعلية ومن ذلك منحهم الوقت الكافي لممارسة نشاطهم دون أن يؤثر ذلك على مقدار أجورهم أو حقوقهم ، والسماح لهم بدخول أماكن العمل المختلفة في المؤسسة التي يعملون بها أو في أي مؤسسة أخرى يعمل بها أعضاء من نقاباتهم. وأوجبت هذه الاتفاقية حمايتهم من أية تصرفات تضر بهم بسبب وضعهم أو أنشطتهم كممثلين للعمال. وتضمنت الاتفاقية رقم 151 تسهيلات مماثلة تمنح لممثلي العاملين في الخدمة المدنية في أدائهم لمهامهم. كما وضعت التوصية رقم (91) بشأن الاتفاقيات الجماعية عددا من القواعد الخاصة بالاتفاقيات الجماعية التي تبرم بين العمال وأصحاب العمل </w:t>
      </w:r>
      <w:proofErr w:type="gramStart"/>
      <w:r w:rsidRPr="00A859C8">
        <w:rPr>
          <w:rFonts w:asciiTheme="majorBidi" w:hAnsiTheme="majorBidi" w:cstheme="majorBidi"/>
          <w:sz w:val="28"/>
          <w:szCs w:val="28"/>
          <w:rtl/>
          <w:lang w:bidi="ar-DZ"/>
        </w:rPr>
        <w:t>أهمها :</w:t>
      </w:r>
      <w:proofErr w:type="gramEnd"/>
    </w:p>
    <w:p w:rsidR="009652E3" w:rsidRDefault="009652E3" w:rsidP="009652E3">
      <w:pPr>
        <w:bidi/>
        <w:ind w:firstLine="708"/>
        <w:jc w:val="both"/>
        <w:rPr>
          <w:rFonts w:asciiTheme="majorBidi" w:hAnsiTheme="majorBidi" w:cstheme="majorBidi" w:hint="cs"/>
          <w:sz w:val="28"/>
          <w:szCs w:val="28"/>
          <w:rtl/>
          <w:lang w:bidi="ar-DZ"/>
        </w:rPr>
      </w:pPr>
    </w:p>
    <w:p w:rsidR="0053232D" w:rsidRDefault="00A859C8" w:rsidP="009652E3">
      <w:pPr>
        <w:bidi/>
        <w:ind w:firstLine="708"/>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lastRenderedPageBreak/>
        <w:t xml:space="preserve">- ضرورة وضع آلية </w:t>
      </w:r>
      <w:proofErr w:type="gramStart"/>
      <w:r w:rsidRPr="00A859C8">
        <w:rPr>
          <w:rFonts w:asciiTheme="majorBidi" w:hAnsiTheme="majorBidi" w:cstheme="majorBidi"/>
          <w:sz w:val="28"/>
          <w:szCs w:val="28"/>
          <w:rtl/>
          <w:lang w:bidi="ar-DZ"/>
        </w:rPr>
        <w:t>للتفاوض</w:t>
      </w:r>
      <w:proofErr w:type="gramEnd"/>
      <w:r w:rsidRPr="00A859C8">
        <w:rPr>
          <w:rFonts w:asciiTheme="majorBidi" w:hAnsiTheme="majorBidi" w:cstheme="majorBidi"/>
          <w:sz w:val="28"/>
          <w:szCs w:val="28"/>
          <w:rtl/>
          <w:lang w:bidi="ar-DZ"/>
        </w:rPr>
        <w:t xml:space="preserve"> بموجب اتفاق أو بموجب القانون أو اللوائح الوطنية.</w:t>
      </w:r>
    </w:p>
    <w:p w:rsidR="0053232D" w:rsidRDefault="00A859C8" w:rsidP="009652E3">
      <w:pPr>
        <w:bidi/>
        <w:ind w:left="708" w:firstLine="75"/>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إن الاتفاقيات الجماعية تعتبر ملزمة لأطرافها الموقعين عليها ومن </w:t>
      </w:r>
      <w:proofErr w:type="gramStart"/>
      <w:r w:rsidRPr="00A859C8">
        <w:rPr>
          <w:rFonts w:asciiTheme="majorBidi" w:hAnsiTheme="majorBidi" w:cstheme="majorBidi"/>
          <w:sz w:val="28"/>
          <w:szCs w:val="28"/>
          <w:rtl/>
          <w:lang w:bidi="ar-DZ"/>
        </w:rPr>
        <w:t>يمثلونهم ،</w:t>
      </w:r>
      <w:proofErr w:type="gramEnd"/>
      <w:r w:rsidRPr="00A859C8">
        <w:rPr>
          <w:rFonts w:asciiTheme="majorBidi" w:hAnsiTheme="majorBidi" w:cstheme="majorBidi"/>
          <w:sz w:val="28"/>
          <w:szCs w:val="28"/>
          <w:rtl/>
          <w:lang w:bidi="ar-DZ"/>
        </w:rPr>
        <w:t xml:space="preserve"> وأنه لا يجوز الاتفاق الجماعي إلا إذا كان في ذلك مصلحة للعامل. </w:t>
      </w:r>
    </w:p>
    <w:p w:rsidR="0053232D" w:rsidRDefault="00A859C8" w:rsidP="009652E3">
      <w:pPr>
        <w:bidi/>
        <w:ind w:left="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تنظيم توسيع نطاق الاتفاق الجماعي بحيث يشمل جميع العمال وأصحاب العمل في المهنة الواحدة أو في المنطقة وذلك وفق الشروط </w:t>
      </w:r>
      <w:proofErr w:type="gramStart"/>
      <w:r w:rsidRPr="00A859C8">
        <w:rPr>
          <w:rFonts w:asciiTheme="majorBidi" w:hAnsiTheme="majorBidi" w:cstheme="majorBidi"/>
          <w:sz w:val="28"/>
          <w:szCs w:val="28"/>
          <w:rtl/>
          <w:lang w:bidi="ar-DZ"/>
        </w:rPr>
        <w:t>التالية :</w:t>
      </w:r>
      <w:proofErr w:type="gramEnd"/>
    </w:p>
    <w:p w:rsidR="0053232D" w:rsidRDefault="00A859C8" w:rsidP="009652E3">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- 1- </w:t>
      </w:r>
      <w:proofErr w:type="gramStart"/>
      <w:r w:rsidRPr="00A859C8">
        <w:rPr>
          <w:rFonts w:asciiTheme="majorBidi" w:hAnsiTheme="majorBidi" w:cstheme="majorBidi"/>
          <w:sz w:val="28"/>
          <w:szCs w:val="28"/>
          <w:rtl/>
          <w:lang w:bidi="ar-DZ"/>
        </w:rPr>
        <w:t>أن</w:t>
      </w:r>
      <w:proofErr w:type="gramEnd"/>
      <w:r w:rsidRPr="00A859C8">
        <w:rPr>
          <w:rFonts w:asciiTheme="majorBidi" w:hAnsiTheme="majorBidi" w:cstheme="majorBidi"/>
          <w:sz w:val="28"/>
          <w:szCs w:val="28"/>
          <w:rtl/>
          <w:lang w:bidi="ar-DZ"/>
        </w:rPr>
        <w:t xml:space="preserve"> يكون الاتفاق شاملاً لأصحاب عمل وعمال لهم قوة تمثيلية كافية.</w:t>
      </w:r>
    </w:p>
    <w:p w:rsidR="0053232D" w:rsidRDefault="00A859C8" w:rsidP="009652E3">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2- </w:t>
      </w:r>
      <w:proofErr w:type="gramStart"/>
      <w:r w:rsidRPr="00A859C8">
        <w:rPr>
          <w:rFonts w:asciiTheme="majorBidi" w:hAnsiTheme="majorBidi" w:cstheme="majorBidi"/>
          <w:sz w:val="28"/>
          <w:szCs w:val="28"/>
          <w:rtl/>
          <w:lang w:bidi="ar-DZ"/>
        </w:rPr>
        <w:t>أن</w:t>
      </w:r>
      <w:proofErr w:type="gramEnd"/>
      <w:r w:rsidRPr="00A859C8">
        <w:rPr>
          <w:rFonts w:asciiTheme="majorBidi" w:hAnsiTheme="majorBidi" w:cstheme="majorBidi"/>
          <w:sz w:val="28"/>
          <w:szCs w:val="28"/>
          <w:rtl/>
          <w:lang w:bidi="ar-DZ"/>
        </w:rPr>
        <w:t xml:space="preserve"> يقدم طلب التوسيع من قبل منظمة أصحاب العمل أو العمال. </w:t>
      </w:r>
    </w:p>
    <w:p w:rsidR="0053232D" w:rsidRDefault="00A859C8" w:rsidP="009652E3">
      <w:pPr>
        <w:bidi/>
        <w:ind w:left="708"/>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3- أن تتاح لأصحاب العمل والعمال الذين سيشملهم الاتفاق عند توسعته فرصة إبداء ملاحظاتهم. - </w:t>
      </w:r>
      <w:proofErr w:type="gramStart"/>
      <w:r w:rsidRPr="00A859C8">
        <w:rPr>
          <w:rFonts w:asciiTheme="majorBidi" w:hAnsiTheme="majorBidi" w:cstheme="majorBidi"/>
          <w:sz w:val="28"/>
          <w:szCs w:val="28"/>
          <w:rtl/>
          <w:lang w:bidi="ar-DZ"/>
        </w:rPr>
        <w:t>تحديد</w:t>
      </w:r>
      <w:proofErr w:type="gramEnd"/>
      <w:r w:rsidRPr="00A859C8">
        <w:rPr>
          <w:rFonts w:asciiTheme="majorBidi" w:hAnsiTheme="majorBidi" w:cstheme="majorBidi"/>
          <w:sz w:val="28"/>
          <w:szCs w:val="28"/>
          <w:rtl/>
          <w:lang w:bidi="ar-DZ"/>
        </w:rPr>
        <w:t xml:space="preserve"> جهة من منظمات أصحاب العمل والعمال أو من أجهزة خاصة لتتولى الإشراف على تطبيق الاتفاقية الجماعية.</w:t>
      </w:r>
    </w:p>
    <w:p w:rsidR="0053232D" w:rsidRDefault="00A859C8" w:rsidP="009652E3">
      <w:pPr>
        <w:bidi/>
        <w:ind w:firstLine="708"/>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 أن يتخذ أصحاب العمل إجراءات مناسبة </w:t>
      </w:r>
      <w:proofErr w:type="spellStart"/>
      <w:r w:rsidRPr="00A859C8">
        <w:rPr>
          <w:rFonts w:asciiTheme="majorBidi" w:hAnsiTheme="majorBidi" w:cstheme="majorBidi"/>
          <w:sz w:val="28"/>
          <w:szCs w:val="28"/>
          <w:rtl/>
          <w:lang w:bidi="ar-DZ"/>
        </w:rPr>
        <w:t>لإطلاع</w:t>
      </w:r>
      <w:proofErr w:type="spellEnd"/>
      <w:r w:rsidRPr="00A859C8">
        <w:rPr>
          <w:rFonts w:asciiTheme="majorBidi" w:hAnsiTheme="majorBidi" w:cstheme="majorBidi"/>
          <w:sz w:val="28"/>
          <w:szCs w:val="28"/>
          <w:rtl/>
          <w:lang w:bidi="ar-DZ"/>
        </w:rPr>
        <w:t xml:space="preserve"> العاملين على نصوص الاتفاقية.</w:t>
      </w:r>
    </w:p>
    <w:p w:rsidR="0053232D" w:rsidRDefault="00A859C8" w:rsidP="009652E3">
      <w:pPr>
        <w:bidi/>
        <w:ind w:firstLine="708"/>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 وضع قواعد لتسجيل الاتفاقية أو </w:t>
      </w:r>
      <w:proofErr w:type="gramStart"/>
      <w:r w:rsidRPr="00A859C8">
        <w:rPr>
          <w:rFonts w:asciiTheme="majorBidi" w:hAnsiTheme="majorBidi" w:cstheme="majorBidi"/>
          <w:sz w:val="28"/>
          <w:szCs w:val="28"/>
          <w:rtl/>
          <w:lang w:bidi="ar-DZ"/>
        </w:rPr>
        <w:t>إيداعها</w:t>
      </w:r>
      <w:proofErr w:type="gramEnd"/>
      <w:r w:rsidRPr="00A859C8">
        <w:rPr>
          <w:rFonts w:asciiTheme="majorBidi" w:hAnsiTheme="majorBidi" w:cstheme="majorBidi"/>
          <w:sz w:val="28"/>
          <w:szCs w:val="28"/>
          <w:rtl/>
          <w:lang w:bidi="ar-DZ"/>
        </w:rPr>
        <w:t xml:space="preserve">. </w:t>
      </w:r>
    </w:p>
    <w:p w:rsidR="00A859C8" w:rsidRPr="00A859C8" w:rsidRDefault="00A859C8" w:rsidP="009652E3">
      <w:pPr>
        <w:bidi/>
        <w:ind w:firstLine="708"/>
        <w:rPr>
          <w:rFonts w:asciiTheme="majorBidi" w:hAnsiTheme="majorBidi" w:cstheme="majorBidi"/>
          <w:sz w:val="28"/>
          <w:szCs w:val="28"/>
          <w:rtl/>
          <w:lang w:bidi="ar-DZ"/>
        </w:rPr>
      </w:pPr>
      <w:r w:rsidRPr="00A859C8">
        <w:rPr>
          <w:rFonts w:asciiTheme="majorBidi" w:hAnsiTheme="majorBidi" w:cstheme="majorBidi"/>
          <w:sz w:val="28"/>
          <w:szCs w:val="28"/>
          <w:rtl/>
          <w:lang w:bidi="ar-DZ"/>
        </w:rPr>
        <w:t xml:space="preserve">- وضع </w:t>
      </w:r>
      <w:proofErr w:type="gramStart"/>
      <w:r w:rsidRPr="00A859C8">
        <w:rPr>
          <w:rFonts w:asciiTheme="majorBidi" w:hAnsiTheme="majorBidi" w:cstheme="majorBidi"/>
          <w:sz w:val="28"/>
          <w:szCs w:val="28"/>
          <w:rtl/>
          <w:lang w:bidi="ar-DZ"/>
        </w:rPr>
        <w:t>مدد</w:t>
      </w:r>
      <w:proofErr w:type="gramEnd"/>
      <w:r w:rsidRPr="00A859C8">
        <w:rPr>
          <w:rFonts w:asciiTheme="majorBidi" w:hAnsiTheme="majorBidi" w:cstheme="majorBidi"/>
          <w:sz w:val="28"/>
          <w:szCs w:val="28"/>
          <w:rtl/>
          <w:lang w:bidi="ar-DZ"/>
        </w:rPr>
        <w:t xml:space="preserve"> زمنية تعتبر خلالها الاتفاقية ملزمة إلا إذا تم الاتفاق على فسخها أو مراجعتها</w:t>
      </w:r>
      <w:r w:rsidRPr="00A859C8">
        <w:rPr>
          <w:rFonts w:asciiTheme="majorBidi" w:hAnsiTheme="majorBidi" w:cstheme="majorBidi"/>
          <w:sz w:val="28"/>
          <w:szCs w:val="28"/>
          <w:lang w:bidi="ar-DZ"/>
        </w:rPr>
        <w:t>.</w:t>
      </w:r>
    </w:p>
    <w:p w:rsidR="00A859C8" w:rsidRPr="009652E3" w:rsidRDefault="00A859C8" w:rsidP="00C20289">
      <w:pPr>
        <w:bidi/>
        <w:jc w:val="both"/>
        <w:rPr>
          <w:rFonts w:asciiTheme="majorBidi" w:hAnsiTheme="majorBidi" w:cstheme="majorBidi"/>
          <w:b/>
          <w:bCs/>
          <w:sz w:val="28"/>
          <w:szCs w:val="28"/>
          <w:u w:val="single"/>
          <w:rtl/>
          <w:lang w:bidi="ar-DZ"/>
        </w:rPr>
      </w:pPr>
      <w:r w:rsidRPr="00A859C8">
        <w:rPr>
          <w:rFonts w:asciiTheme="majorBidi" w:hAnsiTheme="majorBidi" w:cstheme="majorBidi"/>
          <w:sz w:val="28"/>
          <w:szCs w:val="28"/>
          <w:lang w:bidi="ar-DZ"/>
        </w:rPr>
        <w:t xml:space="preserve"> </w:t>
      </w:r>
      <w:r w:rsidRPr="009652E3">
        <w:rPr>
          <w:rFonts w:asciiTheme="majorBidi" w:hAnsiTheme="majorBidi" w:cstheme="majorBidi"/>
          <w:b/>
          <w:bCs/>
          <w:sz w:val="28"/>
          <w:szCs w:val="28"/>
          <w:u w:val="single"/>
          <w:rtl/>
          <w:lang w:bidi="ar-DZ"/>
        </w:rPr>
        <w:t xml:space="preserve">التشاور </w:t>
      </w:r>
      <w:proofErr w:type="gramStart"/>
      <w:r w:rsidRPr="009652E3">
        <w:rPr>
          <w:rFonts w:asciiTheme="majorBidi" w:hAnsiTheme="majorBidi" w:cstheme="majorBidi"/>
          <w:b/>
          <w:bCs/>
          <w:sz w:val="28"/>
          <w:szCs w:val="28"/>
          <w:u w:val="single"/>
          <w:rtl/>
          <w:lang w:bidi="ar-DZ"/>
        </w:rPr>
        <w:t>والحوار</w:t>
      </w:r>
      <w:proofErr w:type="gramEnd"/>
      <w:r w:rsidRPr="009652E3">
        <w:rPr>
          <w:rFonts w:asciiTheme="majorBidi" w:hAnsiTheme="majorBidi" w:cstheme="majorBidi"/>
          <w:b/>
          <w:bCs/>
          <w:sz w:val="28"/>
          <w:szCs w:val="28"/>
          <w:u w:val="single"/>
          <w:lang w:bidi="ar-DZ"/>
        </w:rPr>
        <w:t>:</w:t>
      </w:r>
    </w:p>
    <w:p w:rsidR="00C20289" w:rsidRDefault="00A859C8" w:rsidP="00A859C8">
      <w:pPr>
        <w:bidi/>
        <w:jc w:val="both"/>
        <w:rPr>
          <w:rFonts w:asciiTheme="majorBidi" w:hAnsiTheme="majorBidi" w:cstheme="majorBidi" w:hint="cs"/>
          <w:sz w:val="28"/>
          <w:szCs w:val="28"/>
          <w:rtl/>
          <w:lang w:bidi="ar-DZ"/>
        </w:rPr>
      </w:pP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rtl/>
          <w:lang w:bidi="ar-DZ"/>
        </w:rPr>
        <w:t xml:space="preserve">حددت المعايير الدولية </w:t>
      </w:r>
      <w:proofErr w:type="gramStart"/>
      <w:r w:rsidRPr="00A859C8">
        <w:rPr>
          <w:rFonts w:asciiTheme="majorBidi" w:hAnsiTheme="majorBidi" w:cstheme="majorBidi"/>
          <w:sz w:val="28"/>
          <w:szCs w:val="28"/>
          <w:rtl/>
          <w:lang w:bidi="ar-DZ"/>
        </w:rPr>
        <w:t>ثلاث</w:t>
      </w:r>
      <w:proofErr w:type="gramEnd"/>
      <w:r w:rsidRPr="00A859C8">
        <w:rPr>
          <w:rFonts w:asciiTheme="majorBidi" w:hAnsiTheme="majorBidi" w:cstheme="majorBidi"/>
          <w:sz w:val="28"/>
          <w:szCs w:val="28"/>
          <w:rtl/>
          <w:lang w:bidi="ar-DZ"/>
        </w:rPr>
        <w:t xml:space="preserve"> مستويات للتشاور والحوار (الاستشارة الاجتماعية) وهي</w:t>
      </w:r>
      <w:r w:rsidR="0053232D">
        <w:rPr>
          <w:rFonts w:asciiTheme="majorBidi" w:hAnsiTheme="majorBidi" w:cstheme="majorBidi" w:hint="cs"/>
          <w:sz w:val="28"/>
          <w:szCs w:val="28"/>
          <w:rtl/>
          <w:lang w:bidi="ar-DZ"/>
        </w:rPr>
        <w:t>:</w:t>
      </w:r>
      <w:r w:rsidRPr="00A859C8">
        <w:rPr>
          <w:rFonts w:asciiTheme="majorBidi" w:hAnsiTheme="majorBidi" w:cstheme="majorBidi"/>
          <w:sz w:val="28"/>
          <w:szCs w:val="28"/>
          <w:rtl/>
          <w:lang w:bidi="ar-DZ"/>
        </w:rPr>
        <w:t xml:space="preserve"> </w:t>
      </w:r>
    </w:p>
    <w:p w:rsidR="00C20289" w:rsidRDefault="00C20289" w:rsidP="00C20289">
      <w:pPr>
        <w:bidi/>
        <w:jc w:val="both"/>
        <w:rPr>
          <w:rFonts w:asciiTheme="majorBidi" w:hAnsiTheme="majorBidi" w:cstheme="majorBidi" w:hint="cs"/>
          <w:sz w:val="28"/>
          <w:szCs w:val="28"/>
          <w:rtl/>
          <w:lang w:bidi="ar-DZ"/>
        </w:rPr>
      </w:pPr>
      <w:r>
        <w:rPr>
          <w:rFonts w:asciiTheme="majorBidi" w:hAnsiTheme="majorBidi" w:cstheme="majorBidi" w:hint="cs"/>
          <w:sz w:val="28"/>
          <w:szCs w:val="28"/>
          <w:rtl/>
          <w:lang w:bidi="ar-DZ"/>
        </w:rPr>
        <w:t>1</w:t>
      </w:r>
      <w:r w:rsidR="00A859C8" w:rsidRPr="00A859C8">
        <w:rPr>
          <w:rFonts w:asciiTheme="majorBidi" w:hAnsiTheme="majorBidi" w:cstheme="majorBidi"/>
          <w:sz w:val="28"/>
          <w:szCs w:val="28"/>
          <w:rtl/>
          <w:lang w:bidi="ar-DZ"/>
        </w:rPr>
        <w:t xml:space="preserve">) </w:t>
      </w:r>
      <w:proofErr w:type="gramStart"/>
      <w:r w:rsidR="00A859C8" w:rsidRPr="00A859C8">
        <w:rPr>
          <w:rFonts w:asciiTheme="majorBidi" w:hAnsiTheme="majorBidi" w:cstheme="majorBidi"/>
          <w:sz w:val="28"/>
          <w:szCs w:val="28"/>
          <w:rtl/>
          <w:lang w:bidi="ar-DZ"/>
        </w:rPr>
        <w:t>مستوى</w:t>
      </w:r>
      <w:proofErr w:type="gramEnd"/>
      <w:r w:rsidR="00A859C8" w:rsidRPr="00A859C8">
        <w:rPr>
          <w:rFonts w:asciiTheme="majorBidi" w:hAnsiTheme="majorBidi" w:cstheme="majorBidi"/>
          <w:sz w:val="28"/>
          <w:szCs w:val="28"/>
          <w:rtl/>
          <w:lang w:bidi="ar-DZ"/>
        </w:rPr>
        <w:t xml:space="preserve"> المؤسسة.</w:t>
      </w:r>
    </w:p>
    <w:p w:rsidR="00C20289" w:rsidRDefault="00A859C8" w:rsidP="00C20289">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2) مستوى الصناعة أو </w:t>
      </w:r>
      <w:proofErr w:type="gramStart"/>
      <w:r w:rsidRPr="00A859C8">
        <w:rPr>
          <w:rFonts w:asciiTheme="majorBidi" w:hAnsiTheme="majorBidi" w:cstheme="majorBidi"/>
          <w:sz w:val="28"/>
          <w:szCs w:val="28"/>
          <w:rtl/>
          <w:lang w:bidi="ar-DZ"/>
        </w:rPr>
        <w:t>المهنة</w:t>
      </w:r>
      <w:proofErr w:type="gramEnd"/>
      <w:r w:rsidRPr="00A859C8">
        <w:rPr>
          <w:rFonts w:asciiTheme="majorBidi" w:hAnsiTheme="majorBidi" w:cstheme="majorBidi"/>
          <w:sz w:val="28"/>
          <w:szCs w:val="28"/>
          <w:rtl/>
          <w:lang w:bidi="ar-DZ"/>
        </w:rPr>
        <w:t>.</w:t>
      </w:r>
    </w:p>
    <w:p w:rsidR="00A859C8" w:rsidRPr="00A859C8" w:rsidRDefault="00A859C8" w:rsidP="00C20289">
      <w:pPr>
        <w:bidi/>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t xml:space="preserve">3) </w:t>
      </w:r>
      <w:proofErr w:type="gramStart"/>
      <w:r w:rsidRPr="00A859C8">
        <w:rPr>
          <w:rFonts w:asciiTheme="majorBidi" w:hAnsiTheme="majorBidi" w:cstheme="majorBidi"/>
          <w:sz w:val="28"/>
          <w:szCs w:val="28"/>
          <w:rtl/>
          <w:lang w:bidi="ar-DZ"/>
        </w:rPr>
        <w:t>المستوى</w:t>
      </w:r>
      <w:proofErr w:type="gramEnd"/>
      <w:r w:rsidRPr="00A859C8">
        <w:rPr>
          <w:rFonts w:asciiTheme="majorBidi" w:hAnsiTheme="majorBidi" w:cstheme="majorBidi"/>
          <w:sz w:val="28"/>
          <w:szCs w:val="28"/>
          <w:rtl/>
          <w:lang w:bidi="ar-DZ"/>
        </w:rPr>
        <w:t xml:space="preserve"> الوطني</w:t>
      </w:r>
      <w:r w:rsidRPr="00A859C8">
        <w:rPr>
          <w:rFonts w:asciiTheme="majorBidi" w:hAnsiTheme="majorBidi" w:cstheme="majorBidi"/>
          <w:sz w:val="28"/>
          <w:szCs w:val="28"/>
          <w:lang w:bidi="ar-DZ"/>
        </w:rPr>
        <w:t>.</w:t>
      </w:r>
    </w:p>
    <w:p w:rsidR="00A859C8" w:rsidRPr="00A859C8" w:rsidRDefault="00A859C8" w:rsidP="00A859C8">
      <w:pPr>
        <w:bidi/>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p>
    <w:p w:rsidR="00A859C8" w:rsidRPr="009652E3" w:rsidRDefault="00A859C8" w:rsidP="00A859C8">
      <w:pPr>
        <w:bidi/>
        <w:jc w:val="both"/>
        <w:rPr>
          <w:rFonts w:asciiTheme="majorBidi" w:hAnsiTheme="majorBidi" w:cstheme="majorBidi"/>
          <w:b/>
          <w:bCs/>
          <w:sz w:val="28"/>
          <w:szCs w:val="28"/>
          <w:u w:val="single"/>
          <w:rtl/>
          <w:lang w:bidi="ar-DZ"/>
        </w:rPr>
      </w:pPr>
      <w:proofErr w:type="gramStart"/>
      <w:r w:rsidRPr="009652E3">
        <w:rPr>
          <w:rFonts w:asciiTheme="majorBidi" w:hAnsiTheme="majorBidi" w:cstheme="majorBidi"/>
          <w:b/>
          <w:bCs/>
          <w:sz w:val="28"/>
          <w:szCs w:val="28"/>
          <w:u w:val="single"/>
          <w:rtl/>
          <w:lang w:bidi="ar-DZ"/>
        </w:rPr>
        <w:t>أولاً :</w:t>
      </w:r>
      <w:proofErr w:type="gramEnd"/>
      <w:r w:rsidRPr="009652E3">
        <w:rPr>
          <w:rFonts w:asciiTheme="majorBidi" w:hAnsiTheme="majorBidi" w:cstheme="majorBidi"/>
          <w:b/>
          <w:bCs/>
          <w:sz w:val="28"/>
          <w:szCs w:val="28"/>
          <w:u w:val="single"/>
          <w:rtl/>
          <w:lang w:bidi="ar-DZ"/>
        </w:rPr>
        <w:t xml:space="preserve"> على مستوى المؤسسة</w:t>
      </w:r>
      <w:r w:rsidRPr="009652E3">
        <w:rPr>
          <w:rFonts w:asciiTheme="majorBidi" w:hAnsiTheme="majorBidi" w:cstheme="majorBidi"/>
          <w:b/>
          <w:bCs/>
          <w:sz w:val="28"/>
          <w:szCs w:val="28"/>
          <w:u w:val="single"/>
          <w:lang w:bidi="ar-DZ"/>
        </w:rPr>
        <w:t xml:space="preserve">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lang w:bidi="ar-DZ"/>
        </w:rPr>
        <w:t xml:space="preserve"> </w:t>
      </w:r>
      <w:r w:rsidR="00C20289">
        <w:rPr>
          <w:rFonts w:asciiTheme="majorBidi" w:hAnsiTheme="majorBidi" w:cstheme="majorBidi" w:hint="cs"/>
          <w:sz w:val="28"/>
          <w:szCs w:val="28"/>
          <w:rtl/>
          <w:lang w:bidi="ar-DZ"/>
        </w:rPr>
        <w:tab/>
      </w:r>
      <w:r w:rsidRPr="00A859C8">
        <w:rPr>
          <w:rFonts w:asciiTheme="majorBidi" w:hAnsiTheme="majorBidi" w:cstheme="majorBidi"/>
          <w:sz w:val="28"/>
          <w:szCs w:val="28"/>
          <w:rtl/>
          <w:lang w:bidi="ar-DZ"/>
        </w:rPr>
        <w:t xml:space="preserve">وردت المعايير الدولية الخاصة بهذا المستوى من الاستشارة في ثلاث توصيات أصدرتها منظمة العمل الدولية </w:t>
      </w:r>
      <w:proofErr w:type="gramStart"/>
      <w:r w:rsidRPr="00A859C8">
        <w:rPr>
          <w:rFonts w:asciiTheme="majorBidi" w:hAnsiTheme="majorBidi" w:cstheme="majorBidi"/>
          <w:sz w:val="28"/>
          <w:szCs w:val="28"/>
          <w:rtl/>
          <w:lang w:bidi="ar-DZ"/>
        </w:rPr>
        <w:t>وهي :</w:t>
      </w:r>
      <w:proofErr w:type="gramEnd"/>
      <w:r w:rsidRPr="00A859C8">
        <w:rPr>
          <w:rFonts w:asciiTheme="majorBidi" w:hAnsiTheme="majorBidi" w:cstheme="majorBidi"/>
          <w:sz w:val="28"/>
          <w:szCs w:val="28"/>
          <w:rtl/>
          <w:lang w:bidi="ar-DZ"/>
        </w:rPr>
        <w:t>-</w:t>
      </w:r>
    </w:p>
    <w:p w:rsidR="0053232D" w:rsidRPr="009652E3" w:rsidRDefault="00A859C8" w:rsidP="0053232D">
      <w:pPr>
        <w:bidi/>
        <w:jc w:val="both"/>
        <w:rPr>
          <w:rFonts w:asciiTheme="majorBidi" w:hAnsiTheme="majorBidi" w:cstheme="majorBidi" w:hint="cs"/>
          <w:b/>
          <w:bCs/>
          <w:sz w:val="28"/>
          <w:szCs w:val="28"/>
          <w:u w:val="single"/>
          <w:rtl/>
          <w:lang w:bidi="ar-DZ"/>
        </w:rPr>
      </w:pPr>
      <w:r w:rsidRPr="009652E3">
        <w:rPr>
          <w:rFonts w:asciiTheme="majorBidi" w:hAnsiTheme="majorBidi" w:cstheme="majorBidi"/>
          <w:b/>
          <w:bCs/>
          <w:sz w:val="28"/>
          <w:szCs w:val="28"/>
          <w:u w:val="single"/>
          <w:rtl/>
          <w:lang w:bidi="ar-DZ"/>
        </w:rPr>
        <w:t xml:space="preserve"> أ‌- التوصية رقم 94 بشأن التشاور والتعاون بين أصحاب العمل والعمال على مستوى </w:t>
      </w:r>
      <w:proofErr w:type="gramStart"/>
      <w:r w:rsidRPr="009652E3">
        <w:rPr>
          <w:rFonts w:asciiTheme="majorBidi" w:hAnsiTheme="majorBidi" w:cstheme="majorBidi"/>
          <w:b/>
          <w:bCs/>
          <w:sz w:val="28"/>
          <w:szCs w:val="28"/>
          <w:u w:val="single"/>
          <w:rtl/>
          <w:lang w:bidi="ar-DZ"/>
        </w:rPr>
        <w:t>المؤسسة ،</w:t>
      </w:r>
      <w:proofErr w:type="gramEnd"/>
      <w:r w:rsidRPr="009652E3">
        <w:rPr>
          <w:rFonts w:asciiTheme="majorBidi" w:hAnsiTheme="majorBidi" w:cstheme="majorBidi"/>
          <w:b/>
          <w:bCs/>
          <w:sz w:val="28"/>
          <w:szCs w:val="28"/>
          <w:u w:val="single"/>
          <w:rtl/>
          <w:lang w:bidi="ar-DZ"/>
        </w:rPr>
        <w:t xml:space="preserve"> وأهم ما ورد فيها :-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ضرورة اتخاذ خطوات مناسبة لتهيئة الفرص للتشاور والتعاون بين أصحاب العمل والعمال في المؤسسة في المسائل ذات الأهمية المشتركة والتي لا تدخل في إطار إجراءات التفاوض الجماعي. - أن يتم التشاور إما اختيارياً باتفاق الأطراف المعنية أو بموجب القوانين والأنظمة التي تصدر لغايات إنشاء هيئات التشاور وتحديد نطاق عملها واختصاصاتها وتشكيلها وكيفية أداء مهامها. - </w:t>
      </w:r>
      <w:proofErr w:type="gramStart"/>
      <w:r w:rsidRPr="00A859C8">
        <w:rPr>
          <w:rFonts w:asciiTheme="majorBidi" w:hAnsiTheme="majorBidi" w:cstheme="majorBidi"/>
          <w:sz w:val="28"/>
          <w:szCs w:val="28"/>
          <w:rtl/>
          <w:lang w:bidi="ar-DZ"/>
        </w:rPr>
        <w:t>تشمل</w:t>
      </w:r>
      <w:proofErr w:type="gramEnd"/>
      <w:r w:rsidRPr="00A859C8">
        <w:rPr>
          <w:rFonts w:asciiTheme="majorBidi" w:hAnsiTheme="majorBidi" w:cstheme="majorBidi"/>
          <w:sz w:val="28"/>
          <w:szCs w:val="28"/>
          <w:rtl/>
          <w:lang w:bidi="ar-DZ"/>
        </w:rPr>
        <w:t xml:space="preserve"> مواضيع </w:t>
      </w:r>
      <w:r w:rsidRPr="00A859C8">
        <w:rPr>
          <w:rFonts w:asciiTheme="majorBidi" w:hAnsiTheme="majorBidi" w:cstheme="majorBidi"/>
          <w:sz w:val="28"/>
          <w:szCs w:val="28"/>
          <w:rtl/>
          <w:lang w:bidi="ar-DZ"/>
        </w:rPr>
        <w:lastRenderedPageBreak/>
        <w:t xml:space="preserve">التشاور ما يتعلق بالحياة اليومية للمؤسسة والعاملين فيها والمشكلات التي قد تشوب العلاقة بين المؤسسة وعمالها وما </w:t>
      </w:r>
      <w:proofErr w:type="spellStart"/>
      <w:r w:rsidRPr="00A859C8">
        <w:rPr>
          <w:rFonts w:asciiTheme="majorBidi" w:hAnsiTheme="majorBidi" w:cstheme="majorBidi"/>
          <w:sz w:val="28"/>
          <w:szCs w:val="28"/>
          <w:rtl/>
          <w:lang w:bidi="ar-DZ"/>
        </w:rPr>
        <w:t>يتطلبه</w:t>
      </w:r>
      <w:proofErr w:type="spellEnd"/>
      <w:r w:rsidRPr="00A859C8">
        <w:rPr>
          <w:rFonts w:asciiTheme="majorBidi" w:hAnsiTheme="majorBidi" w:cstheme="majorBidi"/>
          <w:sz w:val="28"/>
          <w:szCs w:val="28"/>
          <w:rtl/>
          <w:lang w:bidi="ar-DZ"/>
        </w:rPr>
        <w:t xml:space="preserve"> ذلك من خدمات ومعالجات توفق بين مصالح الطرفين.</w:t>
      </w:r>
    </w:p>
    <w:p w:rsidR="0053232D" w:rsidRPr="009652E3" w:rsidRDefault="00A859C8" w:rsidP="0053232D">
      <w:pPr>
        <w:bidi/>
        <w:jc w:val="both"/>
        <w:rPr>
          <w:rFonts w:asciiTheme="majorBidi" w:hAnsiTheme="majorBidi" w:cstheme="majorBidi" w:hint="cs"/>
          <w:b/>
          <w:bCs/>
          <w:sz w:val="28"/>
          <w:szCs w:val="28"/>
          <w:rtl/>
          <w:lang w:bidi="ar-DZ"/>
        </w:rPr>
      </w:pPr>
      <w:r w:rsidRPr="009652E3">
        <w:rPr>
          <w:rFonts w:asciiTheme="majorBidi" w:hAnsiTheme="majorBidi" w:cstheme="majorBidi"/>
          <w:b/>
          <w:bCs/>
          <w:sz w:val="28"/>
          <w:szCs w:val="28"/>
          <w:u w:val="single"/>
          <w:rtl/>
          <w:lang w:bidi="ar-DZ"/>
        </w:rPr>
        <w:t xml:space="preserve"> ب‌- التوصية رقم 129 بشأن الاتصالات بين الإدارة والعمال داخل </w:t>
      </w:r>
      <w:proofErr w:type="gramStart"/>
      <w:r w:rsidRPr="009652E3">
        <w:rPr>
          <w:rFonts w:asciiTheme="majorBidi" w:hAnsiTheme="majorBidi" w:cstheme="majorBidi"/>
          <w:b/>
          <w:bCs/>
          <w:sz w:val="28"/>
          <w:szCs w:val="28"/>
          <w:u w:val="single"/>
          <w:rtl/>
          <w:lang w:bidi="ar-DZ"/>
        </w:rPr>
        <w:t>المؤسسة ،</w:t>
      </w:r>
      <w:proofErr w:type="gramEnd"/>
      <w:r w:rsidRPr="009652E3">
        <w:rPr>
          <w:rFonts w:asciiTheme="majorBidi" w:hAnsiTheme="majorBidi" w:cstheme="majorBidi"/>
          <w:b/>
          <w:bCs/>
          <w:sz w:val="28"/>
          <w:szCs w:val="28"/>
          <w:u w:val="single"/>
          <w:rtl/>
          <w:lang w:bidi="ar-DZ"/>
        </w:rPr>
        <w:t xml:space="preserve"> وأهم ما ورد فيها</w:t>
      </w:r>
      <w:r w:rsidRPr="009652E3">
        <w:rPr>
          <w:rFonts w:asciiTheme="majorBidi" w:hAnsiTheme="majorBidi" w:cstheme="majorBidi"/>
          <w:b/>
          <w:bCs/>
          <w:sz w:val="28"/>
          <w:szCs w:val="28"/>
          <w:rtl/>
          <w:lang w:bidi="ar-DZ"/>
        </w:rPr>
        <w:t xml:space="preserve"> :-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w:t>
      </w:r>
      <w:proofErr w:type="gramStart"/>
      <w:r w:rsidRPr="00A859C8">
        <w:rPr>
          <w:rFonts w:asciiTheme="majorBidi" w:hAnsiTheme="majorBidi" w:cstheme="majorBidi"/>
          <w:sz w:val="28"/>
          <w:szCs w:val="28"/>
          <w:rtl/>
          <w:lang w:bidi="ar-DZ"/>
        </w:rPr>
        <w:t>ضرورة</w:t>
      </w:r>
      <w:proofErr w:type="gramEnd"/>
      <w:r w:rsidRPr="00A859C8">
        <w:rPr>
          <w:rFonts w:asciiTheme="majorBidi" w:hAnsiTheme="majorBidi" w:cstheme="majorBidi"/>
          <w:sz w:val="28"/>
          <w:szCs w:val="28"/>
          <w:rtl/>
          <w:lang w:bidi="ar-DZ"/>
        </w:rPr>
        <w:t xml:space="preserve"> أن يقر كل من العمال وأصحاب العمل وممثلي كل منهم بأهمية إيجاد جو من التفاهم والثقة المتبادلة في المؤسسة باعتبار أن ذلك يحقق مصلحة العمال وفاعلية المؤسسة.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w:t>
      </w:r>
      <w:proofErr w:type="gramStart"/>
      <w:r w:rsidRPr="00A859C8">
        <w:rPr>
          <w:rFonts w:asciiTheme="majorBidi" w:hAnsiTheme="majorBidi" w:cstheme="majorBidi"/>
          <w:sz w:val="28"/>
          <w:szCs w:val="28"/>
          <w:rtl/>
          <w:lang w:bidi="ar-DZ"/>
        </w:rPr>
        <w:t>أن</w:t>
      </w:r>
      <w:proofErr w:type="gramEnd"/>
      <w:r w:rsidRPr="00A859C8">
        <w:rPr>
          <w:rFonts w:asciiTheme="majorBidi" w:hAnsiTheme="majorBidi" w:cstheme="majorBidi"/>
          <w:sz w:val="28"/>
          <w:szCs w:val="28"/>
          <w:rtl/>
          <w:lang w:bidi="ar-DZ"/>
        </w:rPr>
        <w:t xml:space="preserve"> تحقيق جو التفاهم والثقة يتم عن طريق الإعلان وتبادل البيانات والمعلومات بموضوعية حول مختلف أوجه شؤون المؤسسة والأحوال الاجتماعية للعاملين فيها.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ضرورة كفالة إتمام التشاور وتبادل البيانات قبل اتخاذ الإدارة لقراراتها ذات الأهمية الكبرى بشرط أن لا يكون في هذا التبادل ما يضر بمصلحة أي من الطرفين. </w:t>
      </w:r>
    </w:p>
    <w:p w:rsidR="0053232D" w:rsidRPr="009652E3" w:rsidRDefault="00A859C8" w:rsidP="0053232D">
      <w:pPr>
        <w:bidi/>
        <w:jc w:val="both"/>
        <w:rPr>
          <w:rFonts w:asciiTheme="majorBidi" w:hAnsiTheme="majorBidi" w:cstheme="majorBidi" w:hint="cs"/>
          <w:b/>
          <w:bCs/>
          <w:sz w:val="28"/>
          <w:szCs w:val="28"/>
          <w:u w:val="single"/>
          <w:rtl/>
          <w:lang w:bidi="ar-DZ"/>
        </w:rPr>
      </w:pPr>
      <w:r w:rsidRPr="009652E3">
        <w:rPr>
          <w:rFonts w:asciiTheme="majorBidi" w:hAnsiTheme="majorBidi" w:cstheme="majorBidi"/>
          <w:b/>
          <w:bCs/>
          <w:sz w:val="28"/>
          <w:szCs w:val="28"/>
          <w:u w:val="single"/>
          <w:rtl/>
          <w:lang w:bidi="ar-DZ"/>
        </w:rPr>
        <w:t xml:space="preserve">ج- التوصية رقم 130 بشأن فحص الشكاوى في المؤسسة بغية </w:t>
      </w:r>
      <w:proofErr w:type="gramStart"/>
      <w:r w:rsidRPr="009652E3">
        <w:rPr>
          <w:rFonts w:asciiTheme="majorBidi" w:hAnsiTheme="majorBidi" w:cstheme="majorBidi"/>
          <w:b/>
          <w:bCs/>
          <w:sz w:val="28"/>
          <w:szCs w:val="28"/>
          <w:u w:val="single"/>
          <w:rtl/>
          <w:lang w:bidi="ar-DZ"/>
        </w:rPr>
        <w:t>تسويتها ،</w:t>
      </w:r>
      <w:proofErr w:type="gramEnd"/>
      <w:r w:rsidRPr="009652E3">
        <w:rPr>
          <w:rFonts w:asciiTheme="majorBidi" w:hAnsiTheme="majorBidi" w:cstheme="majorBidi"/>
          <w:b/>
          <w:bCs/>
          <w:sz w:val="28"/>
          <w:szCs w:val="28"/>
          <w:u w:val="single"/>
          <w:rtl/>
          <w:lang w:bidi="ar-DZ"/>
        </w:rPr>
        <w:t xml:space="preserve"> وأهم ما ورد فيها :-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w:t>
      </w:r>
      <w:proofErr w:type="gramStart"/>
      <w:r w:rsidRPr="00A859C8">
        <w:rPr>
          <w:rFonts w:asciiTheme="majorBidi" w:hAnsiTheme="majorBidi" w:cstheme="majorBidi"/>
          <w:sz w:val="28"/>
          <w:szCs w:val="28"/>
          <w:rtl/>
          <w:lang w:bidi="ar-DZ"/>
        </w:rPr>
        <w:t>ضرورة</w:t>
      </w:r>
      <w:proofErr w:type="gramEnd"/>
      <w:r w:rsidRPr="00A859C8">
        <w:rPr>
          <w:rFonts w:asciiTheme="majorBidi" w:hAnsiTheme="majorBidi" w:cstheme="majorBidi"/>
          <w:sz w:val="28"/>
          <w:szCs w:val="28"/>
          <w:rtl/>
          <w:lang w:bidi="ar-DZ"/>
        </w:rPr>
        <w:t xml:space="preserve"> إتباع الأسلوبين الوقائي والعلاجي بخصوص شكاوى العمال التي لا تدخل في إطار المطالب الجماعية.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w:t>
      </w:r>
      <w:proofErr w:type="gramStart"/>
      <w:r w:rsidRPr="00A859C8">
        <w:rPr>
          <w:rFonts w:asciiTheme="majorBidi" w:hAnsiTheme="majorBidi" w:cstheme="majorBidi"/>
          <w:sz w:val="28"/>
          <w:szCs w:val="28"/>
          <w:rtl/>
          <w:lang w:bidi="ar-DZ"/>
        </w:rPr>
        <w:t>أن</w:t>
      </w:r>
      <w:proofErr w:type="gramEnd"/>
      <w:r w:rsidRPr="00A859C8">
        <w:rPr>
          <w:rFonts w:asciiTheme="majorBidi" w:hAnsiTheme="majorBidi" w:cstheme="majorBidi"/>
          <w:sz w:val="28"/>
          <w:szCs w:val="28"/>
          <w:rtl/>
          <w:lang w:bidi="ar-DZ"/>
        </w:rPr>
        <w:t xml:space="preserve"> يتمثل الأسلوب الوقائي بوضع سياسة راسخة لشؤون الأفراد في المؤسسة تضع في اعتبارها وتقديرها حقوق ومصالح العمال. </w:t>
      </w:r>
    </w:p>
    <w:p w:rsidR="00A859C8" w:rsidRPr="00A859C8" w:rsidRDefault="00A859C8" w:rsidP="0053232D">
      <w:pPr>
        <w:bidi/>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t>- أن يتمثل الأسلوب العلاجي في السعي لتسوية شكاوى العمل داخل المؤسسة نفسها وفق إجراءات فعالة ودون أن يحدد ذلك من حق العامل في التقدم بشكواه إلى السلطات المختصة الإدارية أو القضائية مباشرة. - أن يتم وضع وتنفيذ الإجراءات الخاصة بالشكاوى في المؤسسة بشكل مشترك بين العمال وأصحاب العمل</w:t>
      </w:r>
      <w:r w:rsidRPr="00A859C8">
        <w:rPr>
          <w:rFonts w:asciiTheme="majorBidi" w:hAnsiTheme="majorBidi" w:cstheme="majorBidi"/>
          <w:sz w:val="28"/>
          <w:szCs w:val="28"/>
          <w:lang w:bidi="ar-DZ"/>
        </w:rPr>
        <w:t>.</w:t>
      </w:r>
    </w:p>
    <w:p w:rsidR="00A859C8" w:rsidRPr="009652E3" w:rsidRDefault="00A859C8" w:rsidP="00C20289">
      <w:pPr>
        <w:bidi/>
        <w:jc w:val="both"/>
        <w:rPr>
          <w:rFonts w:asciiTheme="majorBidi" w:hAnsiTheme="majorBidi" w:cstheme="majorBidi"/>
          <w:b/>
          <w:bCs/>
          <w:sz w:val="28"/>
          <w:szCs w:val="28"/>
          <w:u w:val="single"/>
          <w:rtl/>
          <w:lang w:bidi="ar-DZ"/>
        </w:rPr>
      </w:pPr>
      <w:r w:rsidRPr="00A859C8">
        <w:rPr>
          <w:rFonts w:asciiTheme="majorBidi" w:hAnsiTheme="majorBidi" w:cstheme="majorBidi"/>
          <w:sz w:val="28"/>
          <w:szCs w:val="28"/>
          <w:lang w:bidi="ar-DZ"/>
        </w:rPr>
        <w:t xml:space="preserve"> </w:t>
      </w:r>
      <w:proofErr w:type="gramStart"/>
      <w:r w:rsidRPr="009652E3">
        <w:rPr>
          <w:rFonts w:asciiTheme="majorBidi" w:hAnsiTheme="majorBidi" w:cstheme="majorBidi"/>
          <w:b/>
          <w:bCs/>
          <w:sz w:val="28"/>
          <w:szCs w:val="28"/>
          <w:u w:val="single"/>
          <w:rtl/>
          <w:lang w:bidi="ar-DZ"/>
        </w:rPr>
        <w:t>ثانياً :</w:t>
      </w:r>
      <w:proofErr w:type="gramEnd"/>
      <w:r w:rsidRPr="009652E3">
        <w:rPr>
          <w:rFonts w:asciiTheme="majorBidi" w:hAnsiTheme="majorBidi" w:cstheme="majorBidi"/>
          <w:b/>
          <w:bCs/>
          <w:sz w:val="28"/>
          <w:szCs w:val="28"/>
          <w:u w:val="single"/>
          <w:rtl/>
          <w:lang w:bidi="ar-DZ"/>
        </w:rPr>
        <w:t xml:space="preserve"> على مستوى الصناعة أو المهنة</w:t>
      </w:r>
      <w:r w:rsidRPr="009652E3">
        <w:rPr>
          <w:rFonts w:asciiTheme="majorBidi" w:hAnsiTheme="majorBidi" w:cstheme="majorBidi"/>
          <w:b/>
          <w:bCs/>
          <w:sz w:val="28"/>
          <w:szCs w:val="28"/>
          <w:u w:val="single"/>
          <w:lang w:bidi="ar-DZ"/>
        </w:rPr>
        <w:t xml:space="preserve"> :</w:t>
      </w:r>
    </w:p>
    <w:p w:rsidR="0053232D" w:rsidRDefault="00A859C8" w:rsidP="00C20289">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عالجته التوصية رقم 113 بشأن التشاور والتعاون بين السلطات العامة ومنظمات أصحاب العمل والعمال على مستوى الصناعة والمستوى </w:t>
      </w:r>
      <w:proofErr w:type="gramStart"/>
      <w:r w:rsidRPr="00A859C8">
        <w:rPr>
          <w:rFonts w:asciiTheme="majorBidi" w:hAnsiTheme="majorBidi" w:cstheme="majorBidi"/>
          <w:sz w:val="28"/>
          <w:szCs w:val="28"/>
          <w:rtl/>
          <w:lang w:bidi="ar-DZ"/>
        </w:rPr>
        <w:t>المهني ،</w:t>
      </w:r>
      <w:proofErr w:type="gramEnd"/>
      <w:r w:rsidRPr="00A859C8">
        <w:rPr>
          <w:rFonts w:asciiTheme="majorBidi" w:hAnsiTheme="majorBidi" w:cstheme="majorBidi"/>
          <w:sz w:val="28"/>
          <w:szCs w:val="28"/>
          <w:rtl/>
          <w:lang w:bidi="ar-DZ"/>
        </w:rPr>
        <w:t xml:space="preserve"> وأهم ما ورد فيها :-</w:t>
      </w:r>
    </w:p>
    <w:p w:rsidR="0053232D" w:rsidRDefault="00A859C8" w:rsidP="0053232D">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 وجوب </w:t>
      </w:r>
      <w:proofErr w:type="spellStart"/>
      <w:r w:rsidRPr="00A859C8">
        <w:rPr>
          <w:rFonts w:asciiTheme="majorBidi" w:hAnsiTheme="majorBidi" w:cstheme="majorBidi"/>
          <w:sz w:val="28"/>
          <w:szCs w:val="28"/>
          <w:rtl/>
          <w:lang w:bidi="ar-DZ"/>
        </w:rPr>
        <w:t>إتخاذ</w:t>
      </w:r>
      <w:proofErr w:type="spellEnd"/>
      <w:r w:rsidRPr="00A859C8">
        <w:rPr>
          <w:rFonts w:asciiTheme="majorBidi" w:hAnsiTheme="majorBidi" w:cstheme="majorBidi"/>
          <w:sz w:val="28"/>
          <w:szCs w:val="28"/>
          <w:rtl/>
          <w:lang w:bidi="ar-DZ"/>
        </w:rPr>
        <w:t xml:space="preserve"> التدابير الملائمة للظروف الوطنية لتشجيع التشاور والتعاون الفعال على مستوى الصناعة والمستوى الوطني بين السلطات العامة ومنظمات أصحاب العمل والعمال وكذلك بين كل من منظمات أصحاب العمل والعمال أنفسها. </w:t>
      </w:r>
    </w:p>
    <w:p w:rsidR="0053232D" w:rsidRDefault="00A859C8" w:rsidP="0053232D">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أن يستهدف هذا التشاور والتعاون تشجيع التفاهم المتبادل وحسن العلاقة بين الأطراف الثلاثة ، وكذلك بين طرفي العمال وأصحاب العمل للنهوض بالاقتصاد وبتحسين شروط العمل ورفع مستوى المعيشة. </w:t>
      </w:r>
    </w:p>
    <w:p w:rsidR="002B0AA2" w:rsidRDefault="002B0AA2" w:rsidP="002B0AA2">
      <w:pPr>
        <w:bidi/>
        <w:ind w:firstLine="708"/>
        <w:jc w:val="both"/>
        <w:rPr>
          <w:rFonts w:asciiTheme="majorBidi" w:hAnsiTheme="majorBidi" w:cstheme="majorBidi" w:hint="cs"/>
          <w:sz w:val="28"/>
          <w:szCs w:val="28"/>
          <w:rtl/>
          <w:lang w:bidi="ar-DZ"/>
        </w:rPr>
      </w:pPr>
    </w:p>
    <w:p w:rsidR="002B0AA2" w:rsidRDefault="002B0AA2" w:rsidP="002B0AA2">
      <w:pPr>
        <w:bidi/>
        <w:ind w:firstLine="708"/>
        <w:jc w:val="both"/>
        <w:rPr>
          <w:rFonts w:asciiTheme="majorBidi" w:hAnsiTheme="majorBidi" w:cstheme="majorBidi" w:hint="cs"/>
          <w:sz w:val="28"/>
          <w:szCs w:val="28"/>
          <w:rtl/>
          <w:lang w:bidi="ar-DZ"/>
        </w:rPr>
      </w:pPr>
    </w:p>
    <w:p w:rsidR="0053232D" w:rsidRPr="002B0AA2" w:rsidRDefault="00A859C8" w:rsidP="00AB4518">
      <w:pPr>
        <w:bidi/>
        <w:jc w:val="both"/>
        <w:rPr>
          <w:rFonts w:asciiTheme="majorBidi" w:hAnsiTheme="majorBidi" w:cstheme="majorBidi" w:hint="cs"/>
          <w:b/>
          <w:bCs/>
          <w:sz w:val="28"/>
          <w:szCs w:val="28"/>
          <w:u w:val="single"/>
          <w:rtl/>
          <w:lang w:bidi="ar-DZ"/>
        </w:rPr>
      </w:pPr>
      <w:r w:rsidRPr="002B0AA2">
        <w:rPr>
          <w:rFonts w:asciiTheme="majorBidi" w:hAnsiTheme="majorBidi" w:cstheme="majorBidi"/>
          <w:b/>
          <w:bCs/>
          <w:sz w:val="28"/>
          <w:szCs w:val="28"/>
          <w:u w:val="single"/>
          <w:rtl/>
          <w:lang w:bidi="ar-DZ"/>
        </w:rPr>
        <w:lastRenderedPageBreak/>
        <w:t>وقد تم تعزيز هذه المبادئ بالاتفاقية رقم 150 بشأن إدارة العم</w:t>
      </w:r>
      <w:r w:rsidR="0053232D" w:rsidRPr="002B0AA2">
        <w:rPr>
          <w:rFonts w:asciiTheme="majorBidi" w:hAnsiTheme="majorBidi" w:cstheme="majorBidi"/>
          <w:b/>
          <w:bCs/>
          <w:sz w:val="28"/>
          <w:szCs w:val="28"/>
          <w:u w:val="single"/>
          <w:rtl/>
          <w:lang w:bidi="ar-DZ"/>
        </w:rPr>
        <w:t xml:space="preserve">ل التي أكدت في هذا المجال </w:t>
      </w:r>
      <w:proofErr w:type="gramStart"/>
      <w:r w:rsidR="0053232D" w:rsidRPr="002B0AA2">
        <w:rPr>
          <w:rFonts w:asciiTheme="majorBidi" w:hAnsiTheme="majorBidi" w:cstheme="majorBidi"/>
          <w:b/>
          <w:bCs/>
          <w:sz w:val="28"/>
          <w:szCs w:val="28"/>
          <w:u w:val="single"/>
          <w:rtl/>
          <w:lang w:bidi="ar-DZ"/>
        </w:rPr>
        <w:t>على :</w:t>
      </w:r>
      <w:proofErr w:type="gramEnd"/>
      <w:r w:rsidRPr="002B0AA2">
        <w:rPr>
          <w:rFonts w:asciiTheme="majorBidi" w:hAnsiTheme="majorBidi" w:cstheme="majorBidi"/>
          <w:b/>
          <w:bCs/>
          <w:sz w:val="28"/>
          <w:szCs w:val="28"/>
          <w:u w:val="single"/>
          <w:rtl/>
          <w:lang w:bidi="ar-DZ"/>
        </w:rPr>
        <w:t xml:space="preserve"> </w:t>
      </w:r>
    </w:p>
    <w:p w:rsidR="00A859C8" w:rsidRPr="00A859C8" w:rsidRDefault="00A859C8" w:rsidP="00AB4518">
      <w:pPr>
        <w:bidi/>
        <w:ind w:firstLine="708"/>
        <w:jc w:val="both"/>
        <w:rPr>
          <w:rFonts w:asciiTheme="majorBidi" w:hAnsiTheme="majorBidi" w:cstheme="majorBidi"/>
          <w:sz w:val="28"/>
          <w:szCs w:val="28"/>
          <w:rtl/>
          <w:lang w:bidi="ar-DZ"/>
        </w:rPr>
      </w:pPr>
      <w:r w:rsidRPr="00A859C8">
        <w:rPr>
          <w:rFonts w:asciiTheme="majorBidi" w:hAnsiTheme="majorBidi" w:cstheme="majorBidi"/>
          <w:sz w:val="28"/>
          <w:szCs w:val="28"/>
          <w:rtl/>
          <w:lang w:bidi="ar-DZ"/>
        </w:rPr>
        <w:t>- أن على الدولة اتخاذ الترتيبات المناسبة للظروف الوطنية لتكفل قيام هذه المشاورات والتعاون والمفاوضات بين الأطراف الثلاثة أو بين ممثلي العمال وأصحاب العمل. - من الممكن اتخاذ هذه الترتيبات على مستوى قطاعات النشاط الاقتصادي. - إتاحة الخدمات لأصحاب العمل والعمال ومنظماتهم بموجب القوانين أو اللوائح أو الممارسات الوطنية بقصد تشجيع قيام هذا التشاور والتعاون</w:t>
      </w:r>
      <w:r w:rsidRPr="00A859C8">
        <w:rPr>
          <w:rFonts w:asciiTheme="majorBidi" w:hAnsiTheme="majorBidi" w:cstheme="majorBidi"/>
          <w:sz w:val="28"/>
          <w:szCs w:val="28"/>
          <w:lang w:bidi="ar-DZ"/>
        </w:rPr>
        <w:t>.</w:t>
      </w:r>
    </w:p>
    <w:p w:rsidR="00A859C8" w:rsidRPr="00A859C8" w:rsidRDefault="00A859C8" w:rsidP="00A859C8">
      <w:pPr>
        <w:bidi/>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p>
    <w:p w:rsidR="00A859C8" w:rsidRPr="002B0AA2" w:rsidRDefault="00A859C8" w:rsidP="00A859C8">
      <w:pPr>
        <w:bidi/>
        <w:jc w:val="both"/>
        <w:rPr>
          <w:rFonts w:asciiTheme="majorBidi" w:hAnsiTheme="majorBidi" w:cstheme="majorBidi"/>
          <w:b/>
          <w:bCs/>
          <w:sz w:val="32"/>
          <w:szCs w:val="32"/>
          <w:u w:val="single"/>
          <w:rtl/>
          <w:lang w:bidi="ar-DZ"/>
        </w:rPr>
      </w:pPr>
      <w:proofErr w:type="gramStart"/>
      <w:r w:rsidRPr="002B0AA2">
        <w:rPr>
          <w:rFonts w:asciiTheme="majorBidi" w:hAnsiTheme="majorBidi" w:cstheme="majorBidi"/>
          <w:b/>
          <w:bCs/>
          <w:sz w:val="32"/>
          <w:szCs w:val="32"/>
          <w:u w:val="single"/>
          <w:rtl/>
          <w:lang w:bidi="ar-DZ"/>
        </w:rPr>
        <w:t>ثالثاً :</w:t>
      </w:r>
      <w:proofErr w:type="gramEnd"/>
      <w:r w:rsidRPr="002B0AA2">
        <w:rPr>
          <w:rFonts w:asciiTheme="majorBidi" w:hAnsiTheme="majorBidi" w:cstheme="majorBidi"/>
          <w:b/>
          <w:bCs/>
          <w:sz w:val="32"/>
          <w:szCs w:val="32"/>
          <w:u w:val="single"/>
          <w:rtl/>
          <w:lang w:bidi="ar-DZ"/>
        </w:rPr>
        <w:t xml:space="preserve"> على المستوى الوطني</w:t>
      </w:r>
      <w:r w:rsidRPr="002B0AA2">
        <w:rPr>
          <w:rFonts w:asciiTheme="majorBidi" w:hAnsiTheme="majorBidi" w:cstheme="majorBidi"/>
          <w:b/>
          <w:bCs/>
          <w:sz w:val="32"/>
          <w:szCs w:val="32"/>
          <w:u w:val="single"/>
          <w:lang w:bidi="ar-DZ"/>
        </w:rPr>
        <w:t xml:space="preserve"> :</w:t>
      </w:r>
    </w:p>
    <w:p w:rsidR="00C20289" w:rsidRDefault="00A859C8" w:rsidP="002B0AA2">
      <w:pPr>
        <w:bidi/>
        <w:jc w:val="both"/>
        <w:rPr>
          <w:rFonts w:asciiTheme="majorBidi" w:hAnsiTheme="majorBidi" w:cstheme="majorBidi" w:hint="cs"/>
          <w:sz w:val="28"/>
          <w:szCs w:val="28"/>
          <w:rtl/>
          <w:lang w:bidi="ar-DZ"/>
        </w:rPr>
      </w:pPr>
      <w:proofErr w:type="gramStart"/>
      <w:r w:rsidRPr="00A859C8">
        <w:rPr>
          <w:rFonts w:asciiTheme="majorBidi" w:hAnsiTheme="majorBidi" w:cstheme="majorBidi"/>
          <w:sz w:val="28"/>
          <w:szCs w:val="28"/>
          <w:rtl/>
          <w:lang w:bidi="ar-DZ"/>
        </w:rPr>
        <w:t>تمت</w:t>
      </w:r>
      <w:proofErr w:type="gramEnd"/>
      <w:r w:rsidRPr="00A859C8">
        <w:rPr>
          <w:rFonts w:asciiTheme="majorBidi" w:hAnsiTheme="majorBidi" w:cstheme="majorBidi"/>
          <w:sz w:val="28"/>
          <w:szCs w:val="28"/>
          <w:rtl/>
          <w:lang w:bidi="ar-DZ"/>
        </w:rPr>
        <w:t xml:space="preserve"> معالجة شؤونه في معايير العمل الدولية من خلال عدد من المواثيق أهمها:</w:t>
      </w:r>
    </w:p>
    <w:p w:rsidR="00C20289" w:rsidRPr="002B0AA2" w:rsidRDefault="00A859C8" w:rsidP="00C20289">
      <w:pPr>
        <w:bidi/>
        <w:ind w:firstLine="708"/>
        <w:jc w:val="both"/>
        <w:rPr>
          <w:rFonts w:asciiTheme="majorBidi" w:hAnsiTheme="majorBidi" w:cstheme="majorBidi" w:hint="cs"/>
          <w:b/>
          <w:bCs/>
          <w:sz w:val="28"/>
          <w:szCs w:val="28"/>
          <w:u w:val="single"/>
          <w:rtl/>
          <w:lang w:bidi="ar-DZ"/>
        </w:rPr>
      </w:pPr>
      <w:r w:rsidRPr="002B0AA2">
        <w:rPr>
          <w:rFonts w:asciiTheme="majorBidi" w:hAnsiTheme="majorBidi" w:cstheme="majorBidi"/>
          <w:b/>
          <w:bCs/>
          <w:sz w:val="28"/>
          <w:szCs w:val="28"/>
          <w:u w:val="single"/>
          <w:rtl/>
          <w:lang w:bidi="ar-DZ"/>
        </w:rPr>
        <w:t xml:space="preserve"> أ‌) الاتفاقية رقم (150) بشأن إدارة </w:t>
      </w:r>
      <w:proofErr w:type="gramStart"/>
      <w:r w:rsidRPr="002B0AA2">
        <w:rPr>
          <w:rFonts w:asciiTheme="majorBidi" w:hAnsiTheme="majorBidi" w:cstheme="majorBidi"/>
          <w:b/>
          <w:bCs/>
          <w:sz w:val="28"/>
          <w:szCs w:val="28"/>
          <w:u w:val="single"/>
          <w:rtl/>
          <w:lang w:bidi="ar-DZ"/>
        </w:rPr>
        <w:t>العمل ،</w:t>
      </w:r>
      <w:proofErr w:type="gramEnd"/>
      <w:r w:rsidRPr="002B0AA2">
        <w:rPr>
          <w:rFonts w:asciiTheme="majorBidi" w:hAnsiTheme="majorBidi" w:cstheme="majorBidi"/>
          <w:b/>
          <w:bCs/>
          <w:sz w:val="28"/>
          <w:szCs w:val="28"/>
          <w:u w:val="single"/>
          <w:rtl/>
          <w:lang w:bidi="ar-DZ"/>
        </w:rPr>
        <w:t xml:space="preserve"> وورد فيها :-</w:t>
      </w:r>
    </w:p>
    <w:p w:rsidR="00C20289" w:rsidRDefault="00A859C8" w:rsidP="00C20289">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 أن على الدولة اتخاذ الترتيبات المناسبة للظروف الوطنية لتكفل قيام مشاورات وتعاون ومفاوضات بين السلطات العامة والمنظمات الأكثر تمثيلاً لأصحاب العمل والعمال. - أن تتخذ هذه الترتيبات على المستوى الوطني والإقليمي والمحلي وعلى مستوى القطاعات الاقتصادية. - </w:t>
      </w:r>
      <w:proofErr w:type="gramStart"/>
      <w:r w:rsidRPr="00A859C8">
        <w:rPr>
          <w:rFonts w:asciiTheme="majorBidi" w:hAnsiTheme="majorBidi" w:cstheme="majorBidi"/>
          <w:sz w:val="28"/>
          <w:szCs w:val="28"/>
          <w:rtl/>
          <w:lang w:bidi="ar-DZ"/>
        </w:rPr>
        <w:t>إتاحة</w:t>
      </w:r>
      <w:proofErr w:type="gramEnd"/>
      <w:r w:rsidRPr="00A859C8">
        <w:rPr>
          <w:rFonts w:asciiTheme="majorBidi" w:hAnsiTheme="majorBidi" w:cstheme="majorBidi"/>
          <w:sz w:val="28"/>
          <w:szCs w:val="28"/>
          <w:rtl/>
          <w:lang w:bidi="ar-DZ"/>
        </w:rPr>
        <w:t xml:space="preserve"> الخدمات لأصحاب العمل والعمال ومنظماتهم التي تساعد على تشجيع قيام تشاور وتعاون فعالين بين الأطراف الثلاث وكذلك بين طرفي العمال وأصحاب العمل</w:t>
      </w:r>
    </w:p>
    <w:p w:rsidR="00C20289" w:rsidRPr="002B0AA2" w:rsidRDefault="00A859C8" w:rsidP="00C20289">
      <w:pPr>
        <w:bidi/>
        <w:ind w:firstLine="708"/>
        <w:jc w:val="both"/>
        <w:rPr>
          <w:rFonts w:asciiTheme="majorBidi" w:hAnsiTheme="majorBidi" w:cstheme="majorBidi" w:hint="cs"/>
          <w:b/>
          <w:bCs/>
          <w:sz w:val="28"/>
          <w:szCs w:val="28"/>
          <w:rtl/>
          <w:lang w:bidi="ar-DZ"/>
        </w:rPr>
      </w:pPr>
      <w:r w:rsidRPr="002B0AA2">
        <w:rPr>
          <w:rFonts w:asciiTheme="majorBidi" w:hAnsiTheme="majorBidi" w:cstheme="majorBidi"/>
          <w:b/>
          <w:bCs/>
          <w:sz w:val="28"/>
          <w:szCs w:val="28"/>
          <w:u w:val="single"/>
          <w:rtl/>
          <w:lang w:bidi="ar-DZ"/>
        </w:rPr>
        <w:t xml:space="preserve">ب‌) الاتفاقية رقم (144) بشأن المشاورات الثلاثية لتعزيز تطبيق معايير العمل </w:t>
      </w:r>
      <w:proofErr w:type="gramStart"/>
      <w:r w:rsidRPr="002B0AA2">
        <w:rPr>
          <w:rFonts w:asciiTheme="majorBidi" w:hAnsiTheme="majorBidi" w:cstheme="majorBidi"/>
          <w:b/>
          <w:bCs/>
          <w:sz w:val="28"/>
          <w:szCs w:val="28"/>
          <w:u w:val="single"/>
          <w:rtl/>
          <w:lang w:bidi="ar-DZ"/>
        </w:rPr>
        <w:t>الدولية ،</w:t>
      </w:r>
      <w:proofErr w:type="gramEnd"/>
      <w:r w:rsidRPr="002B0AA2">
        <w:rPr>
          <w:rFonts w:asciiTheme="majorBidi" w:hAnsiTheme="majorBidi" w:cstheme="majorBidi"/>
          <w:b/>
          <w:bCs/>
          <w:sz w:val="28"/>
          <w:szCs w:val="28"/>
          <w:u w:val="single"/>
          <w:rtl/>
          <w:lang w:bidi="ar-DZ"/>
        </w:rPr>
        <w:t xml:space="preserve"> وأهم ما ورد فيها :</w:t>
      </w:r>
      <w:r w:rsidRPr="002B0AA2">
        <w:rPr>
          <w:rFonts w:asciiTheme="majorBidi" w:hAnsiTheme="majorBidi" w:cstheme="majorBidi"/>
          <w:b/>
          <w:bCs/>
          <w:sz w:val="28"/>
          <w:szCs w:val="28"/>
          <w:rtl/>
          <w:lang w:bidi="ar-DZ"/>
        </w:rPr>
        <w:t xml:space="preserve">- </w:t>
      </w:r>
    </w:p>
    <w:p w:rsidR="00C20289" w:rsidRDefault="00A859C8" w:rsidP="00C20289">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w:t>
      </w:r>
      <w:proofErr w:type="gramStart"/>
      <w:r w:rsidRPr="00A859C8">
        <w:rPr>
          <w:rFonts w:asciiTheme="majorBidi" w:hAnsiTheme="majorBidi" w:cstheme="majorBidi"/>
          <w:sz w:val="28"/>
          <w:szCs w:val="28"/>
          <w:rtl/>
          <w:lang w:bidi="ar-DZ"/>
        </w:rPr>
        <w:t>الالتزام</w:t>
      </w:r>
      <w:proofErr w:type="gramEnd"/>
      <w:r w:rsidRPr="00A859C8">
        <w:rPr>
          <w:rFonts w:asciiTheme="majorBidi" w:hAnsiTheme="majorBidi" w:cstheme="majorBidi"/>
          <w:sz w:val="28"/>
          <w:szCs w:val="28"/>
          <w:rtl/>
          <w:lang w:bidi="ar-DZ"/>
        </w:rPr>
        <w:t xml:space="preserve"> بإجراء مشاورات فعالة بين ممثلي الحكومات وممثلي كل من أصحاب العمل والعمال بشأن معايير العمل الدولية. - أن تحدد الإجراءات اللازمة للمشاورات بعد التشاور مع منظمات أصحاب العمل والعمال. - </w:t>
      </w:r>
      <w:proofErr w:type="gramStart"/>
      <w:r w:rsidRPr="00A859C8">
        <w:rPr>
          <w:rFonts w:asciiTheme="majorBidi" w:hAnsiTheme="majorBidi" w:cstheme="majorBidi"/>
          <w:sz w:val="28"/>
          <w:szCs w:val="28"/>
          <w:rtl/>
          <w:lang w:bidi="ar-DZ"/>
        </w:rPr>
        <w:t>أن</w:t>
      </w:r>
      <w:proofErr w:type="gramEnd"/>
      <w:r w:rsidRPr="00A859C8">
        <w:rPr>
          <w:rFonts w:asciiTheme="majorBidi" w:hAnsiTheme="majorBidi" w:cstheme="majorBidi"/>
          <w:sz w:val="28"/>
          <w:szCs w:val="28"/>
          <w:rtl/>
          <w:lang w:bidi="ar-DZ"/>
        </w:rPr>
        <w:t xml:space="preserve"> تجري المشاورات مرة كل سنة على الأقل. </w:t>
      </w:r>
    </w:p>
    <w:p w:rsidR="00C20289" w:rsidRPr="002B0AA2" w:rsidRDefault="00A859C8" w:rsidP="00C20289">
      <w:pPr>
        <w:bidi/>
        <w:ind w:firstLine="708"/>
        <w:jc w:val="both"/>
        <w:rPr>
          <w:rFonts w:asciiTheme="majorBidi" w:hAnsiTheme="majorBidi" w:cstheme="majorBidi" w:hint="cs"/>
          <w:b/>
          <w:bCs/>
          <w:sz w:val="28"/>
          <w:szCs w:val="28"/>
          <w:u w:val="single"/>
          <w:rtl/>
          <w:lang w:bidi="ar-DZ"/>
        </w:rPr>
      </w:pPr>
      <w:r w:rsidRPr="002B0AA2">
        <w:rPr>
          <w:rFonts w:asciiTheme="majorBidi" w:hAnsiTheme="majorBidi" w:cstheme="majorBidi"/>
          <w:b/>
          <w:bCs/>
          <w:sz w:val="28"/>
          <w:szCs w:val="28"/>
          <w:u w:val="single"/>
          <w:rtl/>
          <w:lang w:bidi="ar-DZ"/>
        </w:rPr>
        <w:t xml:space="preserve">ج) التوصية رقم 113 بشأن التشاور والتعاون بين السلطات العامة ومنظمات أصحاب العمل والعمال على مستوى الصناعة والمستوى </w:t>
      </w:r>
      <w:proofErr w:type="gramStart"/>
      <w:r w:rsidRPr="002B0AA2">
        <w:rPr>
          <w:rFonts w:asciiTheme="majorBidi" w:hAnsiTheme="majorBidi" w:cstheme="majorBidi"/>
          <w:b/>
          <w:bCs/>
          <w:sz w:val="28"/>
          <w:szCs w:val="28"/>
          <w:u w:val="single"/>
          <w:rtl/>
          <w:lang w:bidi="ar-DZ"/>
        </w:rPr>
        <w:t>المهني ،</w:t>
      </w:r>
      <w:proofErr w:type="gramEnd"/>
      <w:r w:rsidRPr="002B0AA2">
        <w:rPr>
          <w:rFonts w:asciiTheme="majorBidi" w:hAnsiTheme="majorBidi" w:cstheme="majorBidi"/>
          <w:b/>
          <w:bCs/>
          <w:sz w:val="28"/>
          <w:szCs w:val="28"/>
          <w:u w:val="single"/>
          <w:rtl/>
          <w:lang w:bidi="ar-DZ"/>
        </w:rPr>
        <w:t xml:space="preserve"> وورد فيها :-</w:t>
      </w:r>
    </w:p>
    <w:p w:rsidR="00C20289" w:rsidRDefault="00A859C8" w:rsidP="00C20289">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w:t>
      </w:r>
      <w:proofErr w:type="gramStart"/>
      <w:r w:rsidRPr="00A859C8">
        <w:rPr>
          <w:rFonts w:asciiTheme="majorBidi" w:hAnsiTheme="majorBidi" w:cstheme="majorBidi"/>
          <w:sz w:val="28"/>
          <w:szCs w:val="28"/>
          <w:rtl/>
          <w:lang w:bidi="ar-DZ"/>
        </w:rPr>
        <w:t>يجب</w:t>
      </w:r>
      <w:proofErr w:type="gramEnd"/>
      <w:r w:rsidRPr="00A859C8">
        <w:rPr>
          <w:rFonts w:asciiTheme="majorBidi" w:hAnsiTheme="majorBidi" w:cstheme="majorBidi"/>
          <w:sz w:val="28"/>
          <w:szCs w:val="28"/>
          <w:rtl/>
          <w:lang w:bidi="ar-DZ"/>
        </w:rPr>
        <w:t xml:space="preserve"> أن يستهدف التشاور والتعاون لتحقيق التقدير المشترك من منظمات العمال وأصحاب العمل في المسائل ذات الأهمية المشتركة للوصول إلى حلول متفق عليها. </w:t>
      </w:r>
    </w:p>
    <w:p w:rsidR="002B0AA2" w:rsidRDefault="00A859C8" w:rsidP="002B0AA2">
      <w:pPr>
        <w:bidi/>
        <w:ind w:firstLine="708"/>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ضمان إطلاع السلطات العامة على وجهة نظر هذه المنظمات وتعاونهم في مجالات إعداد التشريعات التي تؤثر في مصالحهم وتطبيقها، وفي تشكيل وإدارة الهيئات الوطنية التي يعهد إليها تنظيم المواضيع ذات العلاقة بالعمل من مختلف جوانبه  ووضع وتنفيذ المشاريع الخاصة بالتنمية الاجتماعية والاقتصادية. </w:t>
      </w:r>
    </w:p>
    <w:p w:rsidR="00A859C8" w:rsidRDefault="00C20289" w:rsidP="002B0AA2">
      <w:pPr>
        <w:bidi/>
        <w:ind w:firstLine="708"/>
        <w:jc w:val="both"/>
        <w:rPr>
          <w:rFonts w:asciiTheme="majorBidi" w:hAnsiTheme="majorBidi" w:cstheme="majorBidi" w:hint="cs"/>
          <w:sz w:val="28"/>
          <w:szCs w:val="28"/>
          <w:rtl/>
          <w:lang w:bidi="ar-DZ"/>
        </w:rPr>
      </w:pPr>
      <w:r>
        <w:rPr>
          <w:rFonts w:asciiTheme="majorBidi" w:hAnsiTheme="majorBidi" w:cstheme="majorBidi" w:hint="cs"/>
          <w:sz w:val="28"/>
          <w:szCs w:val="28"/>
          <w:rtl/>
          <w:lang w:bidi="ar-DZ"/>
        </w:rPr>
        <w:t>-</w:t>
      </w:r>
      <w:r w:rsidR="00A859C8" w:rsidRPr="00A859C8">
        <w:rPr>
          <w:rFonts w:asciiTheme="majorBidi" w:hAnsiTheme="majorBidi" w:cstheme="majorBidi"/>
          <w:sz w:val="28"/>
          <w:szCs w:val="28"/>
          <w:rtl/>
          <w:lang w:bidi="ar-DZ"/>
        </w:rPr>
        <w:t xml:space="preserve">أن يتم تحقيق هذا التشاور إما اختيارياً بإدارة الأطراف نفسها أو بتشجيع من السلطة العامة أو بموجب القوانين </w:t>
      </w:r>
      <w:proofErr w:type="gramStart"/>
      <w:r w:rsidR="00A859C8" w:rsidRPr="00A859C8">
        <w:rPr>
          <w:rFonts w:asciiTheme="majorBidi" w:hAnsiTheme="majorBidi" w:cstheme="majorBidi"/>
          <w:sz w:val="28"/>
          <w:szCs w:val="28"/>
          <w:rtl/>
          <w:lang w:bidi="ar-DZ"/>
        </w:rPr>
        <w:t>والأنظمة ،</w:t>
      </w:r>
      <w:proofErr w:type="gramEnd"/>
      <w:r w:rsidR="00A859C8" w:rsidRPr="00A859C8">
        <w:rPr>
          <w:rFonts w:asciiTheme="majorBidi" w:hAnsiTheme="majorBidi" w:cstheme="majorBidi"/>
          <w:sz w:val="28"/>
          <w:szCs w:val="28"/>
          <w:rtl/>
          <w:lang w:bidi="ar-DZ"/>
        </w:rPr>
        <w:t xml:space="preserve"> أو بجميع هذه الوسائل</w:t>
      </w:r>
      <w:r w:rsidR="00A859C8" w:rsidRPr="00A859C8">
        <w:rPr>
          <w:rFonts w:asciiTheme="majorBidi" w:hAnsiTheme="majorBidi" w:cstheme="majorBidi"/>
          <w:sz w:val="28"/>
          <w:szCs w:val="28"/>
          <w:lang w:bidi="ar-DZ"/>
        </w:rPr>
        <w:t>.</w:t>
      </w:r>
    </w:p>
    <w:p w:rsidR="002B0AA2" w:rsidRPr="00A859C8" w:rsidRDefault="002B0AA2" w:rsidP="002B0AA2">
      <w:pPr>
        <w:bidi/>
        <w:ind w:firstLine="708"/>
        <w:jc w:val="both"/>
        <w:rPr>
          <w:rFonts w:asciiTheme="majorBidi" w:hAnsiTheme="majorBidi" w:cstheme="majorBidi"/>
          <w:sz w:val="28"/>
          <w:szCs w:val="28"/>
          <w:rtl/>
          <w:lang w:bidi="ar-DZ"/>
        </w:rPr>
      </w:pPr>
    </w:p>
    <w:p w:rsidR="00A859C8" w:rsidRPr="002B0AA2" w:rsidRDefault="00A859C8" w:rsidP="00C20289">
      <w:pPr>
        <w:bidi/>
        <w:jc w:val="both"/>
        <w:rPr>
          <w:rFonts w:asciiTheme="majorBidi" w:hAnsiTheme="majorBidi" w:cstheme="majorBidi"/>
          <w:b/>
          <w:bCs/>
          <w:sz w:val="28"/>
          <w:szCs w:val="28"/>
          <w:u w:val="single"/>
          <w:rtl/>
          <w:lang w:bidi="ar-DZ"/>
        </w:rPr>
      </w:pPr>
      <w:r w:rsidRPr="00A859C8">
        <w:rPr>
          <w:rFonts w:asciiTheme="majorBidi" w:hAnsiTheme="majorBidi" w:cstheme="majorBidi"/>
          <w:sz w:val="28"/>
          <w:szCs w:val="28"/>
          <w:lang w:bidi="ar-DZ"/>
        </w:rPr>
        <w:lastRenderedPageBreak/>
        <w:t xml:space="preserve"> </w:t>
      </w:r>
      <w:proofErr w:type="gramStart"/>
      <w:r w:rsidRPr="002B0AA2">
        <w:rPr>
          <w:rFonts w:asciiTheme="majorBidi" w:hAnsiTheme="majorBidi" w:cstheme="majorBidi"/>
          <w:b/>
          <w:bCs/>
          <w:sz w:val="28"/>
          <w:szCs w:val="28"/>
          <w:u w:val="single"/>
          <w:rtl/>
          <w:lang w:bidi="ar-DZ"/>
        </w:rPr>
        <w:t>النزاعات</w:t>
      </w:r>
      <w:proofErr w:type="gramEnd"/>
      <w:r w:rsidRPr="002B0AA2">
        <w:rPr>
          <w:rFonts w:asciiTheme="majorBidi" w:hAnsiTheme="majorBidi" w:cstheme="majorBidi"/>
          <w:b/>
          <w:bCs/>
          <w:sz w:val="28"/>
          <w:szCs w:val="28"/>
          <w:u w:val="single"/>
          <w:rtl/>
          <w:lang w:bidi="ar-DZ"/>
        </w:rPr>
        <w:t xml:space="preserve"> الجماعية</w:t>
      </w:r>
      <w:r w:rsidRPr="002B0AA2">
        <w:rPr>
          <w:rFonts w:asciiTheme="majorBidi" w:hAnsiTheme="majorBidi" w:cstheme="majorBidi"/>
          <w:b/>
          <w:bCs/>
          <w:sz w:val="28"/>
          <w:szCs w:val="28"/>
          <w:u w:val="single"/>
          <w:lang w:bidi="ar-DZ"/>
        </w:rPr>
        <w:t>:</w:t>
      </w:r>
    </w:p>
    <w:p w:rsidR="00A859C8" w:rsidRPr="00A859C8" w:rsidRDefault="00A859C8" w:rsidP="00C20289">
      <w:pPr>
        <w:bidi/>
        <w:jc w:val="both"/>
        <w:rPr>
          <w:rFonts w:asciiTheme="majorBidi" w:hAnsiTheme="majorBidi" w:cstheme="majorBidi"/>
          <w:sz w:val="28"/>
          <w:szCs w:val="28"/>
          <w:u w:val="single"/>
          <w:rtl/>
          <w:lang w:bidi="ar-DZ"/>
        </w:rPr>
      </w:pPr>
      <w:r w:rsidRPr="00A859C8">
        <w:rPr>
          <w:rFonts w:asciiTheme="majorBidi" w:hAnsiTheme="majorBidi" w:cstheme="majorBidi"/>
          <w:sz w:val="28"/>
          <w:szCs w:val="28"/>
          <w:u w:val="single"/>
          <w:lang w:bidi="ar-DZ"/>
        </w:rPr>
        <w:t xml:space="preserve"> </w:t>
      </w:r>
      <w:r w:rsidRPr="00A859C8">
        <w:rPr>
          <w:rFonts w:asciiTheme="majorBidi" w:hAnsiTheme="majorBidi" w:cstheme="majorBidi"/>
          <w:sz w:val="28"/>
          <w:szCs w:val="28"/>
          <w:u w:val="single"/>
          <w:rtl/>
          <w:lang w:bidi="ar-DZ"/>
        </w:rPr>
        <w:t xml:space="preserve">تمثلت المعايير الدولية الخاصة بموضوع </w:t>
      </w:r>
      <w:proofErr w:type="gramStart"/>
      <w:r w:rsidRPr="00A859C8">
        <w:rPr>
          <w:rFonts w:asciiTheme="majorBidi" w:hAnsiTheme="majorBidi" w:cstheme="majorBidi"/>
          <w:sz w:val="28"/>
          <w:szCs w:val="28"/>
          <w:u w:val="single"/>
          <w:rtl/>
          <w:lang w:bidi="ar-DZ"/>
        </w:rPr>
        <w:t>النزاعات</w:t>
      </w:r>
      <w:proofErr w:type="gramEnd"/>
      <w:r w:rsidRPr="00A859C8">
        <w:rPr>
          <w:rFonts w:asciiTheme="majorBidi" w:hAnsiTheme="majorBidi" w:cstheme="majorBidi"/>
          <w:sz w:val="28"/>
          <w:szCs w:val="28"/>
          <w:u w:val="single"/>
          <w:rtl/>
          <w:lang w:bidi="ar-DZ"/>
        </w:rPr>
        <w:t xml:space="preserve"> العمالية الجماعية والفردية في الصكوك الدولية التالية</w:t>
      </w:r>
      <w:r w:rsidRPr="00A859C8">
        <w:rPr>
          <w:rFonts w:asciiTheme="majorBidi" w:hAnsiTheme="majorBidi" w:cstheme="majorBidi"/>
          <w:sz w:val="28"/>
          <w:szCs w:val="28"/>
          <w:u w:val="single"/>
          <w:lang w:bidi="ar-DZ"/>
        </w:rPr>
        <w:t>:-</w:t>
      </w:r>
    </w:p>
    <w:p w:rsidR="00A859C8" w:rsidRPr="002B0AA2" w:rsidRDefault="002B0AA2" w:rsidP="00C20289">
      <w:pPr>
        <w:bidi/>
        <w:jc w:val="both"/>
        <w:rPr>
          <w:rFonts w:asciiTheme="majorBidi" w:hAnsiTheme="majorBidi" w:cstheme="majorBidi"/>
          <w:b/>
          <w:bCs/>
          <w:sz w:val="28"/>
          <w:szCs w:val="28"/>
          <w:u w:val="single"/>
          <w:rtl/>
          <w:lang w:bidi="ar-DZ"/>
        </w:rPr>
      </w:pPr>
      <w:r>
        <w:rPr>
          <w:rFonts w:asciiTheme="majorBidi" w:hAnsiTheme="majorBidi" w:cstheme="majorBidi" w:hint="cs"/>
          <w:sz w:val="28"/>
          <w:szCs w:val="28"/>
          <w:rtl/>
          <w:lang w:bidi="ar-DZ"/>
        </w:rPr>
        <w:t>-</w:t>
      </w:r>
      <w:r w:rsidR="00A859C8" w:rsidRPr="002B0AA2">
        <w:rPr>
          <w:rFonts w:asciiTheme="majorBidi" w:hAnsiTheme="majorBidi" w:cstheme="majorBidi"/>
          <w:b/>
          <w:bCs/>
          <w:sz w:val="28"/>
          <w:szCs w:val="28"/>
          <w:u w:val="single"/>
          <w:lang w:bidi="ar-DZ"/>
        </w:rPr>
        <w:t xml:space="preserve"> 1) </w:t>
      </w:r>
      <w:r w:rsidR="00A859C8" w:rsidRPr="002B0AA2">
        <w:rPr>
          <w:rFonts w:asciiTheme="majorBidi" w:hAnsiTheme="majorBidi" w:cstheme="majorBidi"/>
          <w:b/>
          <w:bCs/>
          <w:sz w:val="28"/>
          <w:szCs w:val="28"/>
          <w:u w:val="single"/>
          <w:rtl/>
          <w:lang w:bidi="ar-DZ"/>
        </w:rPr>
        <w:t xml:space="preserve">التوصية رقم 92 بشأن التوفيق والتحكيم </w:t>
      </w:r>
      <w:proofErr w:type="gramStart"/>
      <w:r w:rsidR="00A859C8" w:rsidRPr="002B0AA2">
        <w:rPr>
          <w:rFonts w:asciiTheme="majorBidi" w:hAnsiTheme="majorBidi" w:cstheme="majorBidi"/>
          <w:b/>
          <w:bCs/>
          <w:sz w:val="28"/>
          <w:szCs w:val="28"/>
          <w:u w:val="single"/>
          <w:rtl/>
          <w:lang w:bidi="ar-DZ"/>
        </w:rPr>
        <w:t>الاختياريين</w:t>
      </w:r>
      <w:r w:rsidR="00A859C8" w:rsidRPr="002B0AA2">
        <w:rPr>
          <w:rFonts w:asciiTheme="majorBidi" w:hAnsiTheme="majorBidi" w:cstheme="majorBidi"/>
          <w:b/>
          <w:bCs/>
          <w:sz w:val="28"/>
          <w:szCs w:val="28"/>
          <w:u w:val="single"/>
          <w:lang w:bidi="ar-DZ"/>
        </w:rPr>
        <w:t xml:space="preserve"> :</w:t>
      </w:r>
      <w:proofErr w:type="gramEnd"/>
    </w:p>
    <w:p w:rsidR="00C20289" w:rsidRDefault="00A859C8" w:rsidP="00C20289">
      <w:pPr>
        <w:bidi/>
        <w:jc w:val="both"/>
        <w:rPr>
          <w:rFonts w:asciiTheme="majorBidi" w:hAnsiTheme="majorBidi" w:cstheme="majorBidi" w:hint="cs"/>
          <w:sz w:val="28"/>
          <w:szCs w:val="28"/>
          <w:rtl/>
          <w:lang w:bidi="ar-DZ"/>
        </w:rPr>
      </w:pP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rtl/>
          <w:lang w:bidi="ar-DZ"/>
        </w:rPr>
        <w:t xml:space="preserve">وأهم ما ورد فيها ضرورة تهيئة أداة للتوفيق الاختياري تستهدف منع المنازعات الجماعية أو </w:t>
      </w:r>
      <w:proofErr w:type="gramStart"/>
      <w:r w:rsidRPr="00A859C8">
        <w:rPr>
          <w:rFonts w:asciiTheme="majorBidi" w:hAnsiTheme="majorBidi" w:cstheme="majorBidi"/>
          <w:sz w:val="28"/>
          <w:szCs w:val="28"/>
          <w:rtl/>
          <w:lang w:bidi="ar-DZ"/>
        </w:rPr>
        <w:t>تسويتها ،</w:t>
      </w:r>
      <w:proofErr w:type="gramEnd"/>
      <w:r w:rsidRPr="00A859C8">
        <w:rPr>
          <w:rFonts w:asciiTheme="majorBidi" w:hAnsiTheme="majorBidi" w:cstheme="majorBidi"/>
          <w:sz w:val="28"/>
          <w:szCs w:val="28"/>
          <w:rtl/>
          <w:lang w:bidi="ar-DZ"/>
        </w:rPr>
        <w:t xml:space="preserve"> و تتميز بما يلي :</w:t>
      </w:r>
    </w:p>
    <w:p w:rsidR="00C20289" w:rsidRDefault="00A859C8" w:rsidP="00C20289">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- 1- يتمثل فيها العمال </w:t>
      </w:r>
      <w:proofErr w:type="gramStart"/>
      <w:r w:rsidRPr="00A859C8">
        <w:rPr>
          <w:rFonts w:asciiTheme="majorBidi" w:hAnsiTheme="majorBidi" w:cstheme="majorBidi"/>
          <w:sz w:val="28"/>
          <w:szCs w:val="28"/>
          <w:rtl/>
          <w:lang w:bidi="ar-DZ"/>
        </w:rPr>
        <w:t>وأصحاب</w:t>
      </w:r>
      <w:proofErr w:type="gramEnd"/>
      <w:r w:rsidRPr="00A859C8">
        <w:rPr>
          <w:rFonts w:asciiTheme="majorBidi" w:hAnsiTheme="majorBidi" w:cstheme="majorBidi"/>
          <w:sz w:val="28"/>
          <w:szCs w:val="28"/>
          <w:rtl/>
          <w:lang w:bidi="ar-DZ"/>
        </w:rPr>
        <w:t xml:space="preserve"> العمل بالتساوي.</w:t>
      </w:r>
    </w:p>
    <w:p w:rsidR="00C20289" w:rsidRDefault="00A859C8" w:rsidP="00AB4518">
      <w:pPr>
        <w:bidi/>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2- إجراءاتها دون مقابل. </w:t>
      </w:r>
    </w:p>
    <w:p w:rsidR="00C20289" w:rsidRDefault="00A859C8" w:rsidP="00AB4518">
      <w:pPr>
        <w:bidi/>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3- إجراءاتها سريعة ومحددة مددها مسبقاً ضمن التشريعات الوطنية.</w:t>
      </w:r>
    </w:p>
    <w:p w:rsidR="00C20289" w:rsidRDefault="00A859C8" w:rsidP="00AB4518">
      <w:pPr>
        <w:bidi/>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4- تتولى اتخاذ إجراءات فور حدوث النزاع بنفسها أو بمبادرة من أحد طرفي النزاع. </w:t>
      </w:r>
    </w:p>
    <w:p w:rsidR="00C20289" w:rsidRDefault="00A859C8" w:rsidP="00AB4518">
      <w:pPr>
        <w:bidi/>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5- أن يتم تشجيع الأطراف على عدم ممارسة الإضراب أو الإغلاق خلال إجراءات التوفيق.</w:t>
      </w:r>
    </w:p>
    <w:p w:rsidR="002B0AA2" w:rsidRDefault="00A859C8" w:rsidP="00AB4518">
      <w:pPr>
        <w:bidi/>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6- تثبت الاتفاقيات التي يتم التوصل إليها </w:t>
      </w:r>
      <w:proofErr w:type="gramStart"/>
      <w:r w:rsidRPr="00A859C8">
        <w:rPr>
          <w:rFonts w:asciiTheme="majorBidi" w:hAnsiTheme="majorBidi" w:cstheme="majorBidi"/>
          <w:sz w:val="28"/>
          <w:szCs w:val="28"/>
          <w:rtl/>
          <w:lang w:bidi="ar-DZ"/>
        </w:rPr>
        <w:t>خطياً</w:t>
      </w:r>
      <w:proofErr w:type="gramEnd"/>
      <w:r w:rsidRPr="00A859C8">
        <w:rPr>
          <w:rFonts w:asciiTheme="majorBidi" w:hAnsiTheme="majorBidi" w:cstheme="majorBidi"/>
          <w:sz w:val="28"/>
          <w:szCs w:val="28"/>
          <w:rtl/>
          <w:lang w:bidi="ar-DZ"/>
        </w:rPr>
        <w:t xml:space="preserve"> وتعتبر مساوية في قيمتها للاتفاقيات الجماعية المبرم</w:t>
      </w:r>
      <w:r w:rsidR="00C20289">
        <w:rPr>
          <w:rFonts w:asciiTheme="majorBidi" w:hAnsiTheme="majorBidi" w:cstheme="majorBidi" w:hint="cs"/>
          <w:sz w:val="28"/>
          <w:szCs w:val="28"/>
          <w:rtl/>
          <w:lang w:bidi="ar-DZ"/>
        </w:rPr>
        <w:t>ة</w:t>
      </w:r>
      <w:r w:rsidRPr="00A859C8">
        <w:rPr>
          <w:rFonts w:asciiTheme="majorBidi" w:hAnsiTheme="majorBidi" w:cstheme="majorBidi"/>
          <w:sz w:val="28"/>
          <w:szCs w:val="28"/>
          <w:rtl/>
          <w:lang w:bidi="ar-DZ"/>
        </w:rPr>
        <w:t xml:space="preserve">. </w:t>
      </w:r>
    </w:p>
    <w:p w:rsidR="002B0AA2" w:rsidRDefault="00A859C8" w:rsidP="00AB4518">
      <w:pPr>
        <w:bidi/>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في حالة إحالة النزاع إلى التحكيم </w:t>
      </w:r>
      <w:proofErr w:type="gramStart"/>
      <w:r w:rsidRPr="00A859C8">
        <w:rPr>
          <w:rFonts w:asciiTheme="majorBidi" w:hAnsiTheme="majorBidi" w:cstheme="majorBidi"/>
          <w:sz w:val="28"/>
          <w:szCs w:val="28"/>
          <w:rtl/>
          <w:lang w:bidi="ar-DZ"/>
        </w:rPr>
        <w:t>الاختياري ،</w:t>
      </w:r>
      <w:proofErr w:type="gramEnd"/>
      <w:r w:rsidRPr="00A859C8">
        <w:rPr>
          <w:rFonts w:asciiTheme="majorBidi" w:hAnsiTheme="majorBidi" w:cstheme="majorBidi"/>
          <w:sz w:val="28"/>
          <w:szCs w:val="28"/>
          <w:rtl/>
          <w:lang w:bidi="ar-DZ"/>
        </w:rPr>
        <w:t xml:space="preserve"> يجب تشجيع الأطراف على الامتناع عن الإضراب والإغلاق خلال نظر النزاع ، وأن يقبل كل من طرفي النزاع قرار التحكيم الذي يصدر في النزاع. </w:t>
      </w:r>
    </w:p>
    <w:p w:rsidR="00A859C8" w:rsidRPr="00A859C8" w:rsidRDefault="00A859C8" w:rsidP="00AB4518">
      <w:pPr>
        <w:bidi/>
        <w:rPr>
          <w:rFonts w:asciiTheme="majorBidi" w:hAnsiTheme="majorBidi" w:cstheme="majorBidi"/>
          <w:sz w:val="28"/>
          <w:szCs w:val="28"/>
          <w:rtl/>
          <w:lang w:bidi="ar-DZ"/>
        </w:rPr>
      </w:pPr>
      <w:r w:rsidRPr="00A859C8">
        <w:rPr>
          <w:rFonts w:asciiTheme="majorBidi" w:hAnsiTheme="majorBidi" w:cstheme="majorBidi"/>
          <w:sz w:val="28"/>
          <w:szCs w:val="28"/>
          <w:rtl/>
          <w:lang w:bidi="ar-DZ"/>
        </w:rPr>
        <w:t>- أنه في جميع الأحوال ليس في أحكامها ما يجوز تفسيره على أنه يحد من حق الإضراب فالتوصية تؤكد حق العمال في الإضراب ، غير أنها أوجبت تشجيعهم على عدم اللجوء للإضراب أثناء السير بإجراءات التوفيق والتحكيم</w:t>
      </w:r>
      <w:r w:rsidRPr="00A859C8">
        <w:rPr>
          <w:rFonts w:asciiTheme="majorBidi" w:hAnsiTheme="majorBidi" w:cstheme="majorBidi"/>
          <w:sz w:val="28"/>
          <w:szCs w:val="28"/>
          <w:lang w:bidi="ar-DZ"/>
        </w:rPr>
        <w:t>.</w:t>
      </w:r>
    </w:p>
    <w:p w:rsidR="00A859C8" w:rsidRPr="00A859C8" w:rsidRDefault="00A859C8" w:rsidP="00C20289">
      <w:pPr>
        <w:bidi/>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u w:val="single"/>
          <w:lang w:bidi="ar-DZ"/>
        </w:rPr>
        <w:t>2</w:t>
      </w:r>
      <w:r w:rsidRPr="002B0AA2">
        <w:rPr>
          <w:rFonts w:asciiTheme="majorBidi" w:hAnsiTheme="majorBidi" w:cstheme="majorBidi"/>
          <w:b/>
          <w:bCs/>
          <w:sz w:val="28"/>
          <w:szCs w:val="28"/>
          <w:u w:val="single"/>
          <w:lang w:bidi="ar-DZ"/>
        </w:rPr>
        <w:t xml:space="preserve">) </w:t>
      </w:r>
      <w:r w:rsidRPr="002B0AA2">
        <w:rPr>
          <w:rFonts w:asciiTheme="majorBidi" w:hAnsiTheme="majorBidi" w:cstheme="majorBidi"/>
          <w:b/>
          <w:bCs/>
          <w:sz w:val="28"/>
          <w:szCs w:val="28"/>
          <w:u w:val="single"/>
          <w:rtl/>
          <w:lang w:bidi="ar-DZ"/>
        </w:rPr>
        <w:t>الاتفاقية (84) بشأن الحق النقابي في الأراضي التابعة</w:t>
      </w:r>
      <w:r w:rsidRPr="00A859C8">
        <w:rPr>
          <w:rFonts w:asciiTheme="majorBidi" w:hAnsiTheme="majorBidi" w:cstheme="majorBidi"/>
          <w:sz w:val="28"/>
          <w:szCs w:val="28"/>
          <w:u w:val="single"/>
          <w:lang w:bidi="ar-DZ"/>
        </w:rPr>
        <w:t xml:space="preserve"> </w:t>
      </w:r>
      <w:r w:rsidRPr="00A859C8">
        <w:rPr>
          <w:rFonts w:asciiTheme="majorBidi" w:hAnsiTheme="majorBidi" w:cstheme="majorBidi"/>
          <w:sz w:val="28"/>
          <w:szCs w:val="28"/>
          <w:lang w:bidi="ar-DZ"/>
        </w:rPr>
        <w:t>:</w:t>
      </w:r>
    </w:p>
    <w:p w:rsidR="0053232D" w:rsidRDefault="00A859C8" w:rsidP="00A859C8">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وهي تتعلق فقط بالأقاليم غير المتمتعة </w:t>
      </w:r>
      <w:proofErr w:type="gramStart"/>
      <w:r w:rsidRPr="00A859C8">
        <w:rPr>
          <w:rFonts w:asciiTheme="majorBidi" w:hAnsiTheme="majorBidi" w:cstheme="majorBidi"/>
          <w:sz w:val="28"/>
          <w:szCs w:val="28"/>
          <w:rtl/>
          <w:lang w:bidi="ar-DZ"/>
        </w:rPr>
        <w:t>بالسيادة ،</w:t>
      </w:r>
      <w:proofErr w:type="gramEnd"/>
      <w:r w:rsidRPr="00A859C8">
        <w:rPr>
          <w:rFonts w:asciiTheme="majorBidi" w:hAnsiTheme="majorBidi" w:cstheme="majorBidi"/>
          <w:sz w:val="28"/>
          <w:szCs w:val="28"/>
          <w:rtl/>
          <w:lang w:bidi="ar-DZ"/>
        </w:rPr>
        <w:t xml:space="preserve"> وأهم ما ورد فيها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أن تتصف إجراءات نظر النزاع بالبساطة والسرعة.</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 </w:t>
      </w:r>
      <w:proofErr w:type="gramStart"/>
      <w:r w:rsidRPr="00A859C8">
        <w:rPr>
          <w:rFonts w:asciiTheme="majorBidi" w:hAnsiTheme="majorBidi" w:cstheme="majorBidi"/>
          <w:sz w:val="28"/>
          <w:szCs w:val="28"/>
          <w:rtl/>
          <w:lang w:bidi="ar-DZ"/>
        </w:rPr>
        <w:t>أن</w:t>
      </w:r>
      <w:proofErr w:type="gramEnd"/>
      <w:r w:rsidRPr="00A859C8">
        <w:rPr>
          <w:rFonts w:asciiTheme="majorBidi" w:hAnsiTheme="majorBidi" w:cstheme="majorBidi"/>
          <w:sz w:val="28"/>
          <w:szCs w:val="28"/>
          <w:rtl/>
          <w:lang w:bidi="ar-DZ"/>
        </w:rPr>
        <w:t xml:space="preserve"> يتم تشجيع الطرفين على تجنب المنازعات وتسويتها. </w:t>
      </w:r>
    </w:p>
    <w:p w:rsidR="0053232D"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إشراك ممثلي منظمات العمال وأصحاب العمل في إجراءات تشكيل وتسير هيئة التوفيق. </w:t>
      </w:r>
    </w:p>
    <w:p w:rsidR="00A859C8" w:rsidRDefault="00A859C8" w:rsidP="0053232D">
      <w:pPr>
        <w:bidi/>
        <w:jc w:val="both"/>
        <w:rPr>
          <w:rFonts w:asciiTheme="majorBidi" w:hAnsiTheme="majorBidi" w:cstheme="majorBidi" w:hint="cs"/>
          <w:sz w:val="28"/>
          <w:szCs w:val="28"/>
          <w:rtl/>
          <w:lang w:bidi="ar-DZ"/>
        </w:rPr>
      </w:pPr>
      <w:r w:rsidRPr="00A859C8">
        <w:rPr>
          <w:rFonts w:asciiTheme="majorBidi" w:hAnsiTheme="majorBidi" w:cstheme="majorBidi"/>
          <w:sz w:val="28"/>
          <w:szCs w:val="28"/>
          <w:rtl/>
          <w:lang w:bidi="ar-DZ"/>
        </w:rPr>
        <w:t xml:space="preserve">- تفريغ عدد من الموظفين العموميين لبحث النزاعات وتشجيع </w:t>
      </w:r>
      <w:proofErr w:type="gramStart"/>
      <w:r w:rsidRPr="00A859C8">
        <w:rPr>
          <w:rFonts w:asciiTheme="majorBidi" w:hAnsiTheme="majorBidi" w:cstheme="majorBidi"/>
          <w:sz w:val="28"/>
          <w:szCs w:val="28"/>
          <w:rtl/>
          <w:lang w:bidi="ar-DZ"/>
        </w:rPr>
        <w:t>التصالح ،</w:t>
      </w:r>
      <w:proofErr w:type="gramEnd"/>
      <w:r w:rsidRPr="00A859C8">
        <w:rPr>
          <w:rFonts w:asciiTheme="majorBidi" w:hAnsiTheme="majorBidi" w:cstheme="majorBidi"/>
          <w:sz w:val="28"/>
          <w:szCs w:val="28"/>
          <w:rtl/>
          <w:lang w:bidi="ar-DZ"/>
        </w:rPr>
        <w:t xml:space="preserve"> وأن يشارك في أجهزة تسوية النزاعات ممثلي منظمات العمال وأصحاب العمل</w:t>
      </w:r>
      <w:r w:rsidRPr="00A859C8">
        <w:rPr>
          <w:rFonts w:asciiTheme="majorBidi" w:hAnsiTheme="majorBidi" w:cstheme="majorBidi"/>
          <w:sz w:val="28"/>
          <w:szCs w:val="28"/>
          <w:lang w:bidi="ar-DZ"/>
        </w:rPr>
        <w:t>.</w:t>
      </w:r>
    </w:p>
    <w:p w:rsidR="002B0AA2" w:rsidRDefault="002B0AA2" w:rsidP="002B0AA2">
      <w:pPr>
        <w:bidi/>
        <w:jc w:val="both"/>
        <w:rPr>
          <w:rFonts w:asciiTheme="majorBidi" w:hAnsiTheme="majorBidi" w:cstheme="majorBidi" w:hint="cs"/>
          <w:sz w:val="28"/>
          <w:szCs w:val="28"/>
          <w:rtl/>
          <w:lang w:bidi="ar-DZ"/>
        </w:rPr>
      </w:pPr>
    </w:p>
    <w:p w:rsidR="002B0AA2" w:rsidRDefault="002B0AA2" w:rsidP="002B0AA2">
      <w:pPr>
        <w:bidi/>
        <w:jc w:val="both"/>
        <w:rPr>
          <w:rFonts w:asciiTheme="majorBidi" w:hAnsiTheme="majorBidi" w:cstheme="majorBidi" w:hint="cs"/>
          <w:sz w:val="28"/>
          <w:szCs w:val="28"/>
          <w:rtl/>
          <w:lang w:bidi="ar-DZ"/>
        </w:rPr>
      </w:pPr>
    </w:p>
    <w:p w:rsidR="002B0AA2" w:rsidRPr="00A859C8" w:rsidRDefault="002B0AA2" w:rsidP="002B0AA2">
      <w:pPr>
        <w:bidi/>
        <w:jc w:val="both"/>
        <w:rPr>
          <w:rFonts w:asciiTheme="majorBidi" w:hAnsiTheme="majorBidi" w:cstheme="majorBidi"/>
          <w:sz w:val="28"/>
          <w:szCs w:val="28"/>
          <w:rtl/>
          <w:lang w:bidi="ar-DZ"/>
        </w:rPr>
      </w:pPr>
    </w:p>
    <w:p w:rsidR="00A859C8" w:rsidRPr="002B0AA2" w:rsidRDefault="00A859C8" w:rsidP="00A859C8">
      <w:pPr>
        <w:bidi/>
        <w:jc w:val="both"/>
        <w:rPr>
          <w:rFonts w:asciiTheme="majorBidi" w:hAnsiTheme="majorBidi" w:cstheme="majorBidi"/>
          <w:b/>
          <w:bCs/>
          <w:sz w:val="28"/>
          <w:szCs w:val="28"/>
          <w:rtl/>
          <w:lang w:bidi="ar-DZ"/>
        </w:rPr>
      </w:pPr>
      <w:r w:rsidRPr="00A859C8">
        <w:rPr>
          <w:rFonts w:asciiTheme="majorBidi" w:hAnsiTheme="majorBidi" w:cstheme="majorBidi"/>
          <w:sz w:val="28"/>
          <w:szCs w:val="28"/>
          <w:lang w:bidi="ar-DZ"/>
        </w:rPr>
        <w:lastRenderedPageBreak/>
        <w:t xml:space="preserve"> </w:t>
      </w:r>
      <w:proofErr w:type="gramStart"/>
      <w:r w:rsidRPr="00AB4518">
        <w:rPr>
          <w:rFonts w:asciiTheme="majorBidi" w:hAnsiTheme="majorBidi" w:cstheme="majorBidi"/>
          <w:b/>
          <w:bCs/>
          <w:sz w:val="28"/>
          <w:szCs w:val="28"/>
          <w:lang w:bidi="ar-DZ"/>
        </w:rPr>
        <w:t xml:space="preserve">3) </w:t>
      </w:r>
      <w:r w:rsidR="0053232D" w:rsidRPr="002B0AA2">
        <w:rPr>
          <w:rFonts w:asciiTheme="majorBidi" w:hAnsiTheme="majorBidi" w:cstheme="majorBidi" w:hint="cs"/>
          <w:b/>
          <w:bCs/>
          <w:sz w:val="28"/>
          <w:szCs w:val="28"/>
          <w:rtl/>
          <w:lang w:bidi="ar-DZ"/>
        </w:rPr>
        <w:t>)</w:t>
      </w:r>
      <w:r w:rsidRPr="002B0AA2">
        <w:rPr>
          <w:rFonts w:asciiTheme="majorBidi" w:hAnsiTheme="majorBidi" w:cstheme="majorBidi"/>
          <w:b/>
          <w:bCs/>
          <w:sz w:val="28"/>
          <w:szCs w:val="28"/>
          <w:u w:val="single"/>
          <w:rtl/>
          <w:lang w:bidi="ar-DZ"/>
        </w:rPr>
        <w:t>الاتفاقية</w:t>
      </w:r>
      <w:proofErr w:type="gramEnd"/>
      <w:r w:rsidRPr="002B0AA2">
        <w:rPr>
          <w:rFonts w:asciiTheme="majorBidi" w:hAnsiTheme="majorBidi" w:cstheme="majorBidi"/>
          <w:b/>
          <w:bCs/>
          <w:sz w:val="28"/>
          <w:szCs w:val="28"/>
          <w:u w:val="single"/>
          <w:rtl/>
          <w:lang w:bidi="ar-DZ"/>
        </w:rPr>
        <w:t xml:space="preserve"> (151) بشأن حماية حق التنظيم وإجراءات تحديد شروط الاستخدام في الخدمة العامة</w:t>
      </w:r>
      <w:r w:rsidRPr="002B0AA2">
        <w:rPr>
          <w:rFonts w:asciiTheme="majorBidi" w:hAnsiTheme="majorBidi" w:cstheme="majorBidi"/>
          <w:b/>
          <w:bCs/>
          <w:sz w:val="28"/>
          <w:szCs w:val="28"/>
          <w:lang w:bidi="ar-DZ"/>
        </w:rPr>
        <w:t xml:space="preserve"> :</w:t>
      </w:r>
    </w:p>
    <w:p w:rsidR="00A859C8" w:rsidRPr="00A859C8" w:rsidRDefault="0053232D" w:rsidP="00A859C8">
      <w:pPr>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w:t>
      </w:r>
      <w:r w:rsidR="00A859C8" w:rsidRPr="00A859C8">
        <w:rPr>
          <w:rFonts w:asciiTheme="majorBidi" w:hAnsiTheme="majorBidi" w:cstheme="majorBidi"/>
          <w:sz w:val="28"/>
          <w:szCs w:val="28"/>
          <w:lang w:bidi="ar-DZ"/>
        </w:rPr>
        <w:t xml:space="preserve"> </w:t>
      </w:r>
      <w:r w:rsidR="00A859C8" w:rsidRPr="00A859C8">
        <w:rPr>
          <w:rFonts w:asciiTheme="majorBidi" w:hAnsiTheme="majorBidi" w:cstheme="majorBidi"/>
          <w:sz w:val="28"/>
          <w:szCs w:val="28"/>
          <w:rtl/>
          <w:lang w:bidi="ar-DZ"/>
        </w:rPr>
        <w:t>تختص هذه الاتفاقية بمعالجة النزاعات الناشئة بين العاملين في الخدمة المدنية والجهة الحكومية التي يعملون لديها ، وهي تؤكد على إتباع الأساليب المعروفة في حل النزاعات لغايات حل النزاعات التي تنشأ بين السلطات العامة والعاملين لديها</w:t>
      </w:r>
      <w:r w:rsidR="00A859C8" w:rsidRPr="00A859C8">
        <w:rPr>
          <w:rFonts w:asciiTheme="majorBidi" w:hAnsiTheme="majorBidi" w:cstheme="majorBidi"/>
          <w:sz w:val="28"/>
          <w:szCs w:val="28"/>
          <w:lang w:bidi="ar-DZ"/>
        </w:rPr>
        <w:t>.</w:t>
      </w:r>
    </w:p>
    <w:p w:rsidR="00A859C8" w:rsidRPr="002B0AA2" w:rsidRDefault="00A859C8" w:rsidP="00C20289">
      <w:pPr>
        <w:bidi/>
        <w:jc w:val="both"/>
        <w:rPr>
          <w:rFonts w:asciiTheme="majorBidi" w:hAnsiTheme="majorBidi" w:cstheme="majorBidi"/>
          <w:b/>
          <w:bCs/>
          <w:sz w:val="28"/>
          <w:szCs w:val="28"/>
          <w:u w:val="single"/>
          <w:rtl/>
          <w:lang w:bidi="ar-DZ"/>
        </w:rPr>
      </w:pPr>
      <w:r w:rsidRPr="002B0AA2">
        <w:rPr>
          <w:rFonts w:asciiTheme="majorBidi" w:hAnsiTheme="majorBidi" w:cstheme="majorBidi"/>
          <w:b/>
          <w:bCs/>
          <w:sz w:val="28"/>
          <w:szCs w:val="28"/>
          <w:lang w:bidi="ar-DZ"/>
        </w:rPr>
        <w:t xml:space="preserve"> </w:t>
      </w:r>
      <w:proofErr w:type="gramStart"/>
      <w:r w:rsidRPr="002B0AA2">
        <w:rPr>
          <w:rFonts w:asciiTheme="majorBidi" w:hAnsiTheme="majorBidi" w:cstheme="majorBidi"/>
          <w:b/>
          <w:bCs/>
          <w:sz w:val="28"/>
          <w:szCs w:val="28"/>
          <w:lang w:bidi="ar-DZ"/>
        </w:rPr>
        <w:t xml:space="preserve">4) </w:t>
      </w:r>
      <w:r w:rsidRPr="002B0AA2">
        <w:rPr>
          <w:rFonts w:asciiTheme="majorBidi" w:hAnsiTheme="majorBidi" w:cstheme="majorBidi" w:hint="cs"/>
          <w:b/>
          <w:bCs/>
          <w:sz w:val="28"/>
          <w:szCs w:val="28"/>
          <w:rtl/>
          <w:lang w:bidi="ar-DZ"/>
        </w:rPr>
        <w:t>)</w:t>
      </w:r>
      <w:r w:rsidRPr="002B0AA2">
        <w:rPr>
          <w:rFonts w:asciiTheme="majorBidi" w:hAnsiTheme="majorBidi" w:cstheme="majorBidi"/>
          <w:b/>
          <w:bCs/>
          <w:sz w:val="28"/>
          <w:szCs w:val="28"/>
          <w:u w:val="single"/>
          <w:rtl/>
          <w:lang w:bidi="ar-DZ"/>
        </w:rPr>
        <w:t>الاتفاقية</w:t>
      </w:r>
      <w:proofErr w:type="gramEnd"/>
      <w:r w:rsidRPr="002B0AA2">
        <w:rPr>
          <w:rFonts w:asciiTheme="majorBidi" w:hAnsiTheme="majorBidi" w:cstheme="majorBidi"/>
          <w:b/>
          <w:bCs/>
          <w:sz w:val="28"/>
          <w:szCs w:val="28"/>
          <w:u w:val="single"/>
          <w:rtl/>
          <w:lang w:bidi="ar-DZ"/>
        </w:rPr>
        <w:t xml:space="preserve"> (154) بشأن تشجيع المفاوضة الجماعية</w:t>
      </w:r>
      <w:r w:rsidRPr="002B0AA2">
        <w:rPr>
          <w:rFonts w:asciiTheme="majorBidi" w:hAnsiTheme="majorBidi" w:cstheme="majorBidi"/>
          <w:b/>
          <w:bCs/>
          <w:sz w:val="28"/>
          <w:szCs w:val="28"/>
          <w:u w:val="single"/>
          <w:lang w:bidi="ar-DZ"/>
        </w:rPr>
        <w:t xml:space="preserve"> :</w:t>
      </w:r>
    </w:p>
    <w:p w:rsidR="00A859C8" w:rsidRPr="00A859C8" w:rsidRDefault="00A859C8" w:rsidP="00C20289">
      <w:pPr>
        <w:bidi/>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r w:rsidR="0053232D">
        <w:rPr>
          <w:rFonts w:asciiTheme="majorBidi" w:hAnsiTheme="majorBidi" w:cstheme="majorBidi" w:hint="cs"/>
          <w:sz w:val="28"/>
          <w:szCs w:val="28"/>
          <w:rtl/>
          <w:lang w:bidi="ar-DZ"/>
        </w:rPr>
        <w:t>-</w:t>
      </w:r>
      <w:r w:rsidRPr="00A859C8">
        <w:rPr>
          <w:rFonts w:asciiTheme="majorBidi" w:hAnsiTheme="majorBidi" w:cstheme="majorBidi"/>
          <w:sz w:val="28"/>
          <w:szCs w:val="28"/>
          <w:rtl/>
          <w:lang w:bidi="ar-DZ"/>
        </w:rPr>
        <w:t>التي أكدت على أهمية تشكيل هيئات لتسوية نزاعات العمل ووضع الإجراءات اللازمة لتسوية هذه النزاعات باعتبار أن ذلك يساعد على تعزيز المفاوضة الجماعية</w:t>
      </w:r>
      <w:r w:rsidRPr="00A859C8">
        <w:rPr>
          <w:rFonts w:asciiTheme="majorBidi" w:hAnsiTheme="majorBidi" w:cstheme="majorBidi"/>
          <w:sz w:val="28"/>
          <w:szCs w:val="28"/>
          <w:lang w:bidi="ar-DZ"/>
        </w:rPr>
        <w:t>.</w:t>
      </w:r>
    </w:p>
    <w:p w:rsidR="00A859C8" w:rsidRPr="002B0AA2" w:rsidRDefault="00A859C8" w:rsidP="00C20289">
      <w:pPr>
        <w:bidi/>
        <w:jc w:val="both"/>
        <w:rPr>
          <w:rFonts w:asciiTheme="majorBidi" w:hAnsiTheme="majorBidi" w:cstheme="majorBidi"/>
          <w:b/>
          <w:bCs/>
          <w:sz w:val="28"/>
          <w:szCs w:val="28"/>
          <w:u w:val="single"/>
          <w:rtl/>
          <w:lang w:bidi="ar-DZ"/>
        </w:rPr>
      </w:pPr>
      <w:r w:rsidRPr="002B0AA2">
        <w:rPr>
          <w:rFonts w:asciiTheme="majorBidi" w:hAnsiTheme="majorBidi" w:cstheme="majorBidi"/>
          <w:b/>
          <w:bCs/>
          <w:sz w:val="28"/>
          <w:szCs w:val="28"/>
          <w:lang w:bidi="ar-DZ"/>
        </w:rPr>
        <w:t xml:space="preserve"> </w:t>
      </w:r>
      <w:proofErr w:type="gramStart"/>
      <w:r w:rsidRPr="002B0AA2">
        <w:rPr>
          <w:rFonts w:asciiTheme="majorBidi" w:hAnsiTheme="majorBidi" w:cstheme="majorBidi"/>
          <w:b/>
          <w:bCs/>
          <w:sz w:val="28"/>
          <w:szCs w:val="28"/>
          <w:u w:val="single"/>
          <w:lang w:bidi="ar-DZ"/>
        </w:rPr>
        <w:t xml:space="preserve">5) </w:t>
      </w:r>
      <w:r w:rsidR="0053232D" w:rsidRPr="002B0AA2">
        <w:rPr>
          <w:rFonts w:asciiTheme="majorBidi" w:hAnsiTheme="majorBidi" w:cstheme="majorBidi" w:hint="cs"/>
          <w:b/>
          <w:bCs/>
          <w:sz w:val="28"/>
          <w:szCs w:val="28"/>
          <w:u w:val="single"/>
          <w:rtl/>
          <w:lang w:bidi="ar-DZ"/>
        </w:rPr>
        <w:t>)</w:t>
      </w:r>
      <w:r w:rsidRPr="002B0AA2">
        <w:rPr>
          <w:rFonts w:asciiTheme="majorBidi" w:hAnsiTheme="majorBidi" w:cstheme="majorBidi"/>
          <w:b/>
          <w:bCs/>
          <w:sz w:val="28"/>
          <w:szCs w:val="28"/>
          <w:u w:val="single"/>
          <w:rtl/>
          <w:lang w:bidi="ar-DZ"/>
        </w:rPr>
        <w:t>التوصية</w:t>
      </w:r>
      <w:proofErr w:type="gramEnd"/>
      <w:r w:rsidRPr="002B0AA2">
        <w:rPr>
          <w:rFonts w:asciiTheme="majorBidi" w:hAnsiTheme="majorBidi" w:cstheme="majorBidi"/>
          <w:b/>
          <w:bCs/>
          <w:sz w:val="28"/>
          <w:szCs w:val="28"/>
          <w:u w:val="single"/>
          <w:rtl/>
          <w:lang w:bidi="ar-DZ"/>
        </w:rPr>
        <w:t xml:space="preserve"> رقم (130) بشأن فحص الشكاوى في المؤسسة بغية تسويتها</w:t>
      </w:r>
      <w:r w:rsidRPr="002B0AA2">
        <w:rPr>
          <w:rFonts w:asciiTheme="majorBidi" w:hAnsiTheme="majorBidi" w:cstheme="majorBidi"/>
          <w:b/>
          <w:bCs/>
          <w:sz w:val="28"/>
          <w:szCs w:val="28"/>
          <w:u w:val="single"/>
          <w:lang w:bidi="ar-DZ"/>
        </w:rPr>
        <w:t xml:space="preserve"> :</w:t>
      </w:r>
    </w:p>
    <w:p w:rsidR="00A859C8" w:rsidRPr="00A859C8" w:rsidRDefault="00A859C8" w:rsidP="00C20289">
      <w:pPr>
        <w:bidi/>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rtl/>
          <w:lang w:bidi="ar-DZ"/>
        </w:rPr>
        <w:t xml:space="preserve">التي اهتمت بمواضيع نزاعات العمل الفردية والسعي لإتباع الأسلوبين الوقائي والعلاجي بخصوص شكاوى العمال الفردية التي لا تدخل في إطار المطالب </w:t>
      </w:r>
      <w:proofErr w:type="gramStart"/>
      <w:r w:rsidRPr="00A859C8">
        <w:rPr>
          <w:rFonts w:asciiTheme="majorBidi" w:hAnsiTheme="majorBidi" w:cstheme="majorBidi"/>
          <w:sz w:val="28"/>
          <w:szCs w:val="28"/>
          <w:rtl/>
          <w:lang w:bidi="ar-DZ"/>
        </w:rPr>
        <w:t>الجماعية ،</w:t>
      </w:r>
      <w:proofErr w:type="gramEnd"/>
      <w:r w:rsidRPr="00A859C8">
        <w:rPr>
          <w:rFonts w:asciiTheme="majorBidi" w:hAnsiTheme="majorBidi" w:cstheme="majorBidi"/>
          <w:sz w:val="28"/>
          <w:szCs w:val="28"/>
          <w:rtl/>
          <w:lang w:bidi="ar-DZ"/>
        </w:rPr>
        <w:t xml:space="preserve"> وذلك بالتشاور بين العمال وأصحاب العمل</w:t>
      </w:r>
      <w:r w:rsidRPr="00A859C8">
        <w:rPr>
          <w:rFonts w:asciiTheme="majorBidi" w:hAnsiTheme="majorBidi" w:cstheme="majorBidi"/>
          <w:sz w:val="28"/>
          <w:szCs w:val="28"/>
          <w:lang w:bidi="ar-DZ"/>
        </w:rPr>
        <w:t>.</w:t>
      </w:r>
    </w:p>
    <w:p w:rsidR="00A00C7C" w:rsidRPr="00A859C8" w:rsidRDefault="00A859C8" w:rsidP="0053232D">
      <w:pPr>
        <w:bidi/>
        <w:ind w:firstLine="708"/>
        <w:jc w:val="both"/>
        <w:rPr>
          <w:rFonts w:asciiTheme="majorBidi" w:hAnsiTheme="majorBidi" w:cstheme="majorBidi"/>
          <w:sz w:val="28"/>
          <w:szCs w:val="28"/>
          <w:rtl/>
          <w:lang w:bidi="ar-DZ"/>
        </w:rPr>
      </w:pPr>
      <w:r w:rsidRPr="00A859C8">
        <w:rPr>
          <w:rFonts w:asciiTheme="majorBidi" w:hAnsiTheme="majorBidi" w:cstheme="majorBidi"/>
          <w:sz w:val="28"/>
          <w:szCs w:val="28"/>
          <w:lang w:bidi="ar-DZ"/>
        </w:rPr>
        <w:t xml:space="preserve"> </w:t>
      </w:r>
      <w:r w:rsidRPr="00A859C8">
        <w:rPr>
          <w:rFonts w:asciiTheme="majorBidi" w:hAnsiTheme="majorBidi" w:cstheme="majorBidi"/>
          <w:sz w:val="28"/>
          <w:szCs w:val="28"/>
          <w:rtl/>
          <w:lang w:bidi="ar-DZ"/>
        </w:rPr>
        <w:t>وتؤكد التوصية على الجانب الوقائي في داخل المؤسسة نفسها من خلال وضع سياسة واضحة لشؤون الأفراد في المؤسسة تأخذ في اعتبارها حقوق العمال ومصالحهم. كما تؤكد على الجانب العلاجي من خلال السعي لتسوية الشكاوى داخل المؤسسة وفق إجراءات فعالة وسريعة ودون أن يكون في ذلك تقييد لحق العامل في تقديم شكواه إلى السلطات المختصة إدارياً أو قضائياً.</w:t>
      </w:r>
    </w:p>
    <w:sectPr w:rsidR="00A00C7C" w:rsidRPr="00A85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C8"/>
    <w:rsid w:val="002B0AA2"/>
    <w:rsid w:val="0053232D"/>
    <w:rsid w:val="009652E3"/>
    <w:rsid w:val="00A859C8"/>
    <w:rsid w:val="00AB4518"/>
    <w:rsid w:val="00C20289"/>
    <w:rsid w:val="00FA3038"/>
    <w:rsid w:val="00FB6B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2280</Words>
  <Characters>12546</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IAEORT 3</dc:creator>
  <cp:lastModifiedBy>IAEORT 3</cp:lastModifiedBy>
  <cp:revision>4</cp:revision>
  <dcterms:created xsi:type="dcterms:W3CDTF">2013-12-10T09:39:00Z</dcterms:created>
  <dcterms:modified xsi:type="dcterms:W3CDTF">2013-12-10T10:15:00Z</dcterms:modified>
</cp:coreProperties>
</file>